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4F4F" w14:textId="77777777" w:rsidR="006652EA" w:rsidRPr="00AB1E20" w:rsidRDefault="006652EA" w:rsidP="006652EA">
      <w:bookmarkStart w:id="0" w:name="BkmAbsender"/>
      <w:bookmarkStart w:id="1" w:name="_GoBack"/>
      <w:bookmarkEnd w:id="1"/>
    </w:p>
    <w:p w14:paraId="3CEC894D" w14:textId="77777777" w:rsidR="006652EA" w:rsidRPr="00AB1E20" w:rsidRDefault="006652EA" w:rsidP="006652EA"/>
    <w:p w14:paraId="595C35B3" w14:textId="77777777" w:rsidR="006652EA" w:rsidRPr="00AB1E20" w:rsidRDefault="006652EA" w:rsidP="006652EA"/>
    <w:p w14:paraId="4184EEFE" w14:textId="77777777" w:rsidR="006652EA" w:rsidRPr="00AB1E20" w:rsidRDefault="006652EA" w:rsidP="006652EA"/>
    <w:p w14:paraId="23D14D62" w14:textId="77777777" w:rsidR="006652EA" w:rsidRPr="00AB1E20" w:rsidRDefault="006652EA" w:rsidP="006652EA"/>
    <w:p w14:paraId="2F926A8A" w14:textId="77777777" w:rsidR="006652EA" w:rsidRPr="00AB1E20" w:rsidRDefault="006652EA" w:rsidP="006652EA"/>
    <w:p w14:paraId="1F0E03FB" w14:textId="77777777" w:rsidR="006652EA" w:rsidRPr="00AB1E20" w:rsidRDefault="006652EA" w:rsidP="006652EA"/>
    <w:p w14:paraId="77BB7179" w14:textId="77777777" w:rsidR="006652EA" w:rsidRPr="00AB1E20" w:rsidRDefault="006652EA" w:rsidP="006652EA"/>
    <w:p w14:paraId="6CFD1F1F" w14:textId="77777777" w:rsidR="006652EA" w:rsidRPr="00AB1E20" w:rsidRDefault="006652EA" w:rsidP="006652EA"/>
    <w:p w14:paraId="459FE551" w14:textId="77777777" w:rsidR="006652EA" w:rsidRPr="00AB1E20" w:rsidRDefault="006652EA" w:rsidP="006652EA"/>
    <w:p w14:paraId="222D3469" w14:textId="77777777" w:rsidR="006652EA" w:rsidRPr="00AB1E20" w:rsidRDefault="006652EA" w:rsidP="006652EA"/>
    <w:bookmarkEnd w:id="0"/>
    <w:p w14:paraId="3B406DC5" w14:textId="77777777" w:rsidR="006652EA" w:rsidRPr="00AB1E20" w:rsidRDefault="006652EA" w:rsidP="006652EA"/>
    <w:p w14:paraId="31BFFF4D" w14:textId="77777777" w:rsidR="006652EA" w:rsidRPr="00AB1E20" w:rsidRDefault="006652EA" w:rsidP="006652EA"/>
    <w:p w14:paraId="2DB1F38E" w14:textId="168319D1" w:rsidR="006652EA" w:rsidRDefault="006652EA" w:rsidP="006652EA">
      <w:pPr>
        <w:rPr>
          <w:sz w:val="32"/>
        </w:rPr>
      </w:pPr>
      <w:r w:rsidRPr="00AB1E20">
        <w:rPr>
          <w:sz w:val="32"/>
        </w:rPr>
        <w:t xml:space="preserve">Fachmaturität Berufsfeld </w:t>
      </w:r>
      <w:r>
        <w:rPr>
          <w:sz w:val="32"/>
        </w:rPr>
        <w:t>Pädagogik</w:t>
      </w:r>
    </w:p>
    <w:p w14:paraId="1ED96C79" w14:textId="63DC6E91" w:rsidR="006652EA" w:rsidRPr="00AB1E20" w:rsidRDefault="006652EA" w:rsidP="006652EA">
      <w:pPr>
        <w:rPr>
          <w:sz w:val="32"/>
        </w:rPr>
      </w:pPr>
      <w:r>
        <w:rPr>
          <w:sz w:val="32"/>
        </w:rPr>
        <w:t>Fachmaturitätslehrgang und Fachmaturitätsprüfung</w:t>
      </w:r>
    </w:p>
    <w:p w14:paraId="1623284A" w14:textId="057B352C" w:rsidR="006652EA" w:rsidRDefault="006652EA" w:rsidP="006652EA"/>
    <w:p w14:paraId="62B37E39" w14:textId="1AFE409C" w:rsidR="00EB0103" w:rsidRDefault="00EB0103" w:rsidP="006652EA"/>
    <w:p w14:paraId="27016A7A" w14:textId="77777777" w:rsidR="00EB0103" w:rsidRPr="00AB1E20" w:rsidRDefault="00EB0103" w:rsidP="006652EA"/>
    <w:p w14:paraId="5DCD598D" w14:textId="77777777" w:rsidR="006652EA" w:rsidRPr="00AB1E20" w:rsidRDefault="006652EA" w:rsidP="006652EA"/>
    <w:p w14:paraId="29F158AE" w14:textId="77777777" w:rsidR="006652EA" w:rsidRPr="00AB1E20" w:rsidRDefault="006652EA" w:rsidP="006652EA"/>
    <w:p w14:paraId="2AE3D89D" w14:textId="77777777" w:rsidR="006652EA" w:rsidRDefault="006652EA" w:rsidP="006652EA"/>
    <w:p w14:paraId="01F9CADE" w14:textId="77777777" w:rsidR="006652EA" w:rsidRPr="00AB1E20" w:rsidRDefault="006652EA" w:rsidP="006652EA"/>
    <w:p w14:paraId="66E8533B" w14:textId="3E823587" w:rsidR="006652EA" w:rsidRPr="00AB1E20" w:rsidRDefault="006652EA" w:rsidP="006652EA">
      <w:pPr>
        <w:rPr>
          <w:sz w:val="32"/>
        </w:rPr>
      </w:pPr>
      <w:r w:rsidRPr="00AB1E20">
        <w:rPr>
          <w:sz w:val="32"/>
        </w:rPr>
        <w:t>Rahmenvorgaben</w:t>
      </w:r>
    </w:p>
    <w:p w14:paraId="79CDDB32" w14:textId="77777777" w:rsidR="006652EA" w:rsidRPr="00AB1E20" w:rsidRDefault="006652EA" w:rsidP="006652EA">
      <w:pPr>
        <w:rPr>
          <w:sz w:val="32"/>
        </w:rPr>
      </w:pPr>
      <w:r>
        <w:rPr>
          <w:sz w:val="32"/>
        </w:rPr>
        <w:t>der Fachmittelschule</w:t>
      </w:r>
      <w:r w:rsidRPr="00AB1E20">
        <w:rPr>
          <w:sz w:val="32"/>
        </w:rPr>
        <w:t xml:space="preserve"> </w:t>
      </w:r>
      <w:r>
        <w:rPr>
          <w:sz w:val="32"/>
        </w:rPr>
        <w:t>des Kantons</w:t>
      </w:r>
      <w:r w:rsidRPr="00AB1E20">
        <w:rPr>
          <w:sz w:val="32"/>
        </w:rPr>
        <w:t xml:space="preserve"> Zug</w:t>
      </w:r>
    </w:p>
    <w:p w14:paraId="695EF90F" w14:textId="77777777" w:rsidR="006652EA" w:rsidRPr="00AB1E20" w:rsidRDefault="006652EA" w:rsidP="006652EA"/>
    <w:p w14:paraId="7B85A3DD" w14:textId="7C5EA0EF" w:rsidR="006652EA" w:rsidRDefault="006652EA" w:rsidP="006652EA"/>
    <w:p w14:paraId="5550F020" w14:textId="1D18ECD8" w:rsidR="00EB0103" w:rsidRDefault="00EB0103" w:rsidP="006652EA"/>
    <w:p w14:paraId="6042DF8D" w14:textId="77777777" w:rsidR="00EB0103" w:rsidRPr="00AB1E20" w:rsidRDefault="00EB0103" w:rsidP="006652EA"/>
    <w:p w14:paraId="50EC594F" w14:textId="77777777" w:rsidR="006652EA" w:rsidRPr="00AB1E20" w:rsidRDefault="006652EA" w:rsidP="006652EA"/>
    <w:p w14:paraId="162B07A4" w14:textId="77777777" w:rsidR="006652EA" w:rsidRPr="00AB1E20" w:rsidRDefault="006652EA" w:rsidP="006652EA"/>
    <w:p w14:paraId="135AF1E9" w14:textId="77777777" w:rsidR="006652EA" w:rsidRDefault="006652EA" w:rsidP="006652EA"/>
    <w:p w14:paraId="22FF3011" w14:textId="034E7967" w:rsidR="006652EA" w:rsidRPr="006652EA" w:rsidRDefault="006652EA" w:rsidP="006652EA">
      <w:pPr>
        <w:rPr>
          <w:sz w:val="24"/>
        </w:rPr>
      </w:pPr>
      <w:r w:rsidRPr="006652EA">
        <w:rPr>
          <w:sz w:val="24"/>
        </w:rPr>
        <w:t xml:space="preserve">Version </w:t>
      </w:r>
      <w:r>
        <w:rPr>
          <w:sz w:val="24"/>
        </w:rPr>
        <w:t>Januar 2023</w:t>
      </w:r>
    </w:p>
    <w:p w14:paraId="32E3CD66" w14:textId="77777777" w:rsidR="006652EA" w:rsidRPr="00AB1E20" w:rsidRDefault="006652EA" w:rsidP="006652EA"/>
    <w:p w14:paraId="684B97FF" w14:textId="77777777" w:rsidR="006652EA" w:rsidRDefault="006652EA" w:rsidP="006652EA"/>
    <w:p w14:paraId="3712F897" w14:textId="77777777" w:rsidR="006652EA" w:rsidRDefault="006652EA" w:rsidP="006652EA"/>
    <w:p w14:paraId="6DD7825C" w14:textId="77777777" w:rsidR="006652EA" w:rsidRDefault="006652EA" w:rsidP="006652EA"/>
    <w:p w14:paraId="7FB0E486" w14:textId="05E3F0FB" w:rsidR="006652EA" w:rsidRDefault="006652EA" w:rsidP="006652EA"/>
    <w:p w14:paraId="14A08E73" w14:textId="6E858D45" w:rsidR="00EB0103" w:rsidRDefault="00EB0103" w:rsidP="006652EA"/>
    <w:p w14:paraId="14897273" w14:textId="77F86C48" w:rsidR="00EB0103" w:rsidRDefault="00EB0103" w:rsidP="006652EA"/>
    <w:p w14:paraId="105F0371" w14:textId="2813AE24" w:rsidR="00EB0103" w:rsidRDefault="00EB0103" w:rsidP="006652EA"/>
    <w:p w14:paraId="160C5560" w14:textId="7234037D" w:rsidR="00EB0103" w:rsidRDefault="00EB0103" w:rsidP="006652EA"/>
    <w:p w14:paraId="5076B46A" w14:textId="74F436D3" w:rsidR="00EB0103" w:rsidRDefault="00EB0103" w:rsidP="006652EA"/>
    <w:p w14:paraId="57E82134" w14:textId="7F4EBF19" w:rsidR="00EB0103" w:rsidRDefault="00EB0103" w:rsidP="006652EA"/>
    <w:p w14:paraId="0B0621EA" w14:textId="054FBCFE" w:rsidR="00EB0103" w:rsidRDefault="00EB0103" w:rsidP="006652EA"/>
    <w:p w14:paraId="5F120B7A" w14:textId="524F31CB" w:rsidR="00EB0103" w:rsidRDefault="00EB0103" w:rsidP="006652EA"/>
    <w:p w14:paraId="433616DB" w14:textId="0D17AECC" w:rsidR="00EB0103" w:rsidRDefault="00EB0103" w:rsidP="006652EA"/>
    <w:p w14:paraId="6099766A" w14:textId="7A60A416" w:rsidR="00EB0103" w:rsidRDefault="00EB0103" w:rsidP="006652EA"/>
    <w:p w14:paraId="6883C930" w14:textId="22CA378B" w:rsidR="00EB0103" w:rsidRDefault="00EB0103" w:rsidP="006652EA"/>
    <w:p w14:paraId="42C181B3" w14:textId="14997E55" w:rsidR="00EB0103" w:rsidRDefault="00EB0103" w:rsidP="006652EA"/>
    <w:p w14:paraId="5F902F3C" w14:textId="3970FF04" w:rsidR="00EB0103" w:rsidRDefault="00EB0103" w:rsidP="006652EA"/>
    <w:p w14:paraId="3EF41DB6" w14:textId="3624A01E" w:rsidR="00EB0103" w:rsidRDefault="00EB0103" w:rsidP="006652EA"/>
    <w:p w14:paraId="361F5FF0" w14:textId="6CB04723" w:rsidR="00EB0103" w:rsidRDefault="00EB0103" w:rsidP="006652EA"/>
    <w:p w14:paraId="41A5F876" w14:textId="17398C54" w:rsidR="00EB0103" w:rsidRDefault="00EB0103" w:rsidP="006652EA"/>
    <w:p w14:paraId="15C9349B" w14:textId="62F3D9BA" w:rsidR="00EB0103" w:rsidRDefault="00EB0103" w:rsidP="006652EA"/>
    <w:p w14:paraId="73199204" w14:textId="37039FE9" w:rsidR="00EB0103" w:rsidRDefault="00EB0103" w:rsidP="006652EA"/>
    <w:p w14:paraId="211A7C3F" w14:textId="77777777" w:rsidR="00EB0103" w:rsidRPr="00AB1E20" w:rsidRDefault="00EB0103" w:rsidP="006652EA"/>
    <w:p w14:paraId="3BA3BCC7" w14:textId="4B534D81" w:rsidR="007D5496" w:rsidRPr="00EB0103" w:rsidRDefault="007D5496" w:rsidP="000E32D6">
      <w:pPr>
        <w:jc w:val="both"/>
        <w:rPr>
          <w:rFonts w:cs="Arial"/>
          <w:b/>
          <w:sz w:val="32"/>
        </w:rPr>
      </w:pPr>
      <w:r w:rsidRPr="00EB0103">
        <w:rPr>
          <w:rFonts w:cs="Arial"/>
          <w:b/>
          <w:sz w:val="32"/>
        </w:rPr>
        <w:lastRenderedPageBreak/>
        <w:t xml:space="preserve">Merkblatt Fachmaturität Berufsfeld Pädagogik </w:t>
      </w:r>
    </w:p>
    <w:p w14:paraId="138DF8A9" w14:textId="77777777" w:rsidR="007D5496" w:rsidRPr="00EB0103" w:rsidRDefault="007D5496" w:rsidP="000E32D6">
      <w:pPr>
        <w:jc w:val="both"/>
        <w:rPr>
          <w:rFonts w:cs="Arial"/>
          <w:b/>
          <w:sz w:val="24"/>
        </w:rPr>
      </w:pPr>
    </w:p>
    <w:p w14:paraId="4889211E" w14:textId="4BA7278C" w:rsidR="007D5496" w:rsidRPr="00EB0103" w:rsidRDefault="007D5496" w:rsidP="000E32D6">
      <w:pPr>
        <w:jc w:val="both"/>
        <w:rPr>
          <w:rFonts w:cs="Arial"/>
          <w:b/>
          <w:sz w:val="28"/>
        </w:rPr>
      </w:pPr>
      <w:r w:rsidRPr="00EB0103">
        <w:rPr>
          <w:rFonts w:cs="Arial"/>
          <w:b/>
          <w:sz w:val="28"/>
        </w:rPr>
        <w:t>1.</w:t>
      </w:r>
      <w:r w:rsidRPr="00EB0103">
        <w:rPr>
          <w:rFonts w:cs="Arial"/>
          <w:b/>
          <w:sz w:val="28"/>
        </w:rPr>
        <w:tab/>
        <w:t>Fachmaturitätslehrgang</w:t>
      </w:r>
    </w:p>
    <w:p w14:paraId="4FC85ECE" w14:textId="77777777" w:rsidR="007D5496" w:rsidRPr="00EB0103" w:rsidRDefault="007D5496" w:rsidP="000E32D6">
      <w:pPr>
        <w:jc w:val="both"/>
        <w:rPr>
          <w:rFonts w:cs="Arial"/>
        </w:rPr>
      </w:pPr>
    </w:p>
    <w:p w14:paraId="54E9D5AF" w14:textId="095B55F5" w:rsidR="007D5496" w:rsidRPr="00EB0103" w:rsidRDefault="007D5496" w:rsidP="000E32D6">
      <w:pPr>
        <w:jc w:val="both"/>
        <w:outlineLvl w:val="0"/>
        <w:rPr>
          <w:rFonts w:cs="Arial"/>
          <w:b/>
        </w:rPr>
      </w:pPr>
      <w:r w:rsidRPr="00EB0103">
        <w:rPr>
          <w:rFonts w:cs="Arial"/>
          <w:b/>
        </w:rPr>
        <w:t>1.1</w:t>
      </w:r>
      <w:r w:rsidRPr="00EB0103">
        <w:rPr>
          <w:rFonts w:cs="Arial"/>
          <w:b/>
        </w:rPr>
        <w:tab/>
        <w:t>Ziel</w:t>
      </w:r>
    </w:p>
    <w:p w14:paraId="29B7740A" w14:textId="6E77D4B2" w:rsidR="007D5496" w:rsidRPr="00EB0103" w:rsidRDefault="007D5496" w:rsidP="000E32D6">
      <w:pPr>
        <w:jc w:val="both"/>
        <w:rPr>
          <w:rFonts w:cs="Arial"/>
        </w:rPr>
      </w:pPr>
      <w:r w:rsidRPr="00EB0103">
        <w:rPr>
          <w:rFonts w:cs="Arial"/>
        </w:rPr>
        <w:t>Der Fachmaturitätslehrgang Berufsfeld Pädagogik schliesst an die mit dem Fachmitte</w:t>
      </w:r>
      <w:r w:rsidR="00D27665" w:rsidRPr="00EB0103">
        <w:rPr>
          <w:rFonts w:cs="Arial"/>
        </w:rPr>
        <w:t>l</w:t>
      </w:r>
      <w:r w:rsidRPr="00EB0103">
        <w:rPr>
          <w:rFonts w:cs="Arial"/>
        </w:rPr>
        <w:t>schulausweis abgeschlossene dreijährige FMS-Ausbildung mit Berufsfeld Pädagogik an.</w:t>
      </w:r>
      <w:r w:rsidR="00D27665" w:rsidRPr="00EB0103">
        <w:rPr>
          <w:rFonts w:cs="Arial"/>
        </w:rPr>
        <w:t xml:space="preserve"> </w:t>
      </w:r>
      <w:r w:rsidRPr="00EB0103">
        <w:rPr>
          <w:rFonts w:cs="Arial"/>
        </w:rPr>
        <w:t xml:space="preserve">Er umfasst die im EDK-Reglement über die Anerkennung der Abschlüsse </w:t>
      </w:r>
      <w:r w:rsidR="000010A3">
        <w:rPr>
          <w:rFonts w:cs="Arial"/>
        </w:rPr>
        <w:t>von</w:t>
      </w:r>
      <w:r w:rsidRPr="00EB0103">
        <w:rPr>
          <w:rFonts w:cs="Arial"/>
        </w:rPr>
        <w:t xml:space="preserve"> Fachmittelschulen vom </w:t>
      </w:r>
      <w:r w:rsidR="000010A3">
        <w:rPr>
          <w:rFonts w:cs="Arial"/>
        </w:rPr>
        <w:t>25</w:t>
      </w:r>
      <w:r w:rsidRPr="00EB0103">
        <w:rPr>
          <w:rFonts w:cs="Arial"/>
        </w:rPr>
        <w:t xml:space="preserve">. </w:t>
      </w:r>
      <w:r w:rsidR="000010A3">
        <w:rPr>
          <w:rFonts w:cs="Arial"/>
        </w:rPr>
        <w:t>Oktober</w:t>
      </w:r>
      <w:r w:rsidRPr="00EB0103">
        <w:rPr>
          <w:rFonts w:cs="Arial"/>
        </w:rPr>
        <w:t xml:space="preserve"> 20</w:t>
      </w:r>
      <w:r w:rsidR="000010A3">
        <w:rPr>
          <w:rFonts w:cs="Arial"/>
        </w:rPr>
        <w:t>18</w:t>
      </w:r>
      <w:r w:rsidRPr="00EB0103">
        <w:rPr>
          <w:rFonts w:cs="Arial"/>
        </w:rPr>
        <w:t xml:space="preserve"> definierte</w:t>
      </w:r>
      <w:r w:rsidR="000010A3">
        <w:rPr>
          <w:rFonts w:cs="Arial"/>
        </w:rPr>
        <w:t>n</w:t>
      </w:r>
      <w:r w:rsidRPr="00EB0103">
        <w:rPr>
          <w:rFonts w:cs="Arial"/>
        </w:rPr>
        <w:t xml:space="preserve"> „</w:t>
      </w:r>
      <w:r w:rsidR="000010A3">
        <w:rPr>
          <w:rFonts w:cs="Arial"/>
        </w:rPr>
        <w:t>zusätzlichen Leistungen für die Fachmaturität im Berufsfeld Pädagogik</w:t>
      </w:r>
      <w:r w:rsidRPr="00EB0103">
        <w:rPr>
          <w:rFonts w:cs="Arial"/>
        </w:rPr>
        <w:t>“.</w:t>
      </w:r>
      <w:r w:rsidR="000010A3">
        <w:rPr>
          <w:rFonts w:cs="Arial"/>
        </w:rPr>
        <w:t xml:space="preserve"> </w:t>
      </w:r>
      <w:r w:rsidRPr="00EB0103">
        <w:rPr>
          <w:rFonts w:cs="Arial"/>
        </w:rPr>
        <w:t>Der Lehrgang ist als Vorbereitung auf das Lehrpersonenstudium konzipiert und bereitet im Speziellen auf die Studierfähigkeit und den Eintritt in eine Pädagogische Hochschule vor.</w:t>
      </w:r>
    </w:p>
    <w:p w14:paraId="7DEB78D3" w14:textId="13D9F064" w:rsidR="007D5496" w:rsidRPr="00EB0103" w:rsidRDefault="007D5496" w:rsidP="000E32D6">
      <w:pPr>
        <w:jc w:val="both"/>
        <w:rPr>
          <w:rFonts w:cs="Arial"/>
        </w:rPr>
      </w:pPr>
      <w:r w:rsidRPr="00EB0103">
        <w:rPr>
          <w:rFonts w:cs="Arial"/>
        </w:rPr>
        <w:t>Der Fachmittelschulausweis, die erfolgreich bestandene Abschlussprüfung des Fachmaturi</w:t>
      </w:r>
      <w:r w:rsidR="001C5649" w:rsidRPr="00EB0103">
        <w:rPr>
          <w:rFonts w:cs="Arial"/>
        </w:rPr>
        <w:t>t</w:t>
      </w:r>
      <w:r w:rsidRPr="00EB0103">
        <w:rPr>
          <w:rFonts w:cs="Arial"/>
        </w:rPr>
        <w:t>ätslehrgangs sowie die positiv bewertete Fachmaturitätsarbeit werden im Fachmaturitätszeugnis dokumentiert. Die Fachmaturität ermöglicht den prüfungsfreien Eintritt in die Studiengänge Vorschul- und Primarstufe an de</w:t>
      </w:r>
      <w:r w:rsidR="00D27665" w:rsidRPr="00EB0103">
        <w:rPr>
          <w:rFonts w:cs="Arial"/>
        </w:rPr>
        <w:t>n</w:t>
      </w:r>
      <w:r w:rsidRPr="00EB0103">
        <w:rPr>
          <w:rFonts w:cs="Arial"/>
        </w:rPr>
        <w:t xml:space="preserve"> Pädagogischen Hochschule</w:t>
      </w:r>
      <w:r w:rsidR="00055CB5" w:rsidRPr="00EB0103">
        <w:rPr>
          <w:rFonts w:cs="Arial"/>
        </w:rPr>
        <w:t>n</w:t>
      </w:r>
      <w:r w:rsidRPr="00EB0103">
        <w:rPr>
          <w:rFonts w:cs="Arial"/>
        </w:rPr>
        <w:t xml:space="preserve"> </w:t>
      </w:r>
      <w:r w:rsidR="008A5A23" w:rsidRPr="00EB0103">
        <w:rPr>
          <w:rFonts w:cs="Arial"/>
        </w:rPr>
        <w:t xml:space="preserve">Zug, </w:t>
      </w:r>
      <w:r w:rsidR="00C208F9">
        <w:rPr>
          <w:rFonts w:cs="Arial"/>
        </w:rPr>
        <w:t xml:space="preserve">Schwyz und </w:t>
      </w:r>
      <w:r w:rsidR="008A5A23" w:rsidRPr="00EB0103">
        <w:rPr>
          <w:rFonts w:cs="Arial"/>
        </w:rPr>
        <w:t xml:space="preserve">Luzern sowie </w:t>
      </w:r>
      <w:r w:rsidR="00624921">
        <w:rPr>
          <w:rFonts w:cs="Arial"/>
        </w:rPr>
        <w:t xml:space="preserve">an </w:t>
      </w:r>
      <w:r w:rsidR="008A5A23" w:rsidRPr="00EB0103">
        <w:rPr>
          <w:rFonts w:cs="Arial"/>
        </w:rPr>
        <w:t>anderen Pädagogischen Hochschulen.</w:t>
      </w:r>
    </w:p>
    <w:p w14:paraId="4D8724A6" w14:textId="77777777" w:rsidR="007D5496" w:rsidRPr="00EB0103" w:rsidRDefault="007D5496" w:rsidP="000E32D6">
      <w:pPr>
        <w:jc w:val="both"/>
        <w:rPr>
          <w:rFonts w:cs="Arial"/>
        </w:rPr>
      </w:pPr>
    </w:p>
    <w:p w14:paraId="5495C0A8" w14:textId="77777777" w:rsidR="007D5496" w:rsidRPr="00EB0103" w:rsidRDefault="007D5496" w:rsidP="000E32D6">
      <w:pPr>
        <w:tabs>
          <w:tab w:val="left" w:pos="567"/>
        </w:tabs>
        <w:jc w:val="both"/>
        <w:outlineLvl w:val="0"/>
        <w:rPr>
          <w:rFonts w:cs="Arial"/>
          <w:b/>
        </w:rPr>
      </w:pPr>
      <w:r w:rsidRPr="00EB0103">
        <w:rPr>
          <w:rFonts w:cs="Arial"/>
          <w:b/>
        </w:rPr>
        <w:t>1.2</w:t>
      </w:r>
      <w:r w:rsidRPr="00EB0103">
        <w:rPr>
          <w:rFonts w:cs="Arial"/>
          <w:b/>
        </w:rPr>
        <w:tab/>
        <w:t>Dauer</w:t>
      </w:r>
    </w:p>
    <w:p w14:paraId="100CCA65" w14:textId="77777777" w:rsidR="007D5496" w:rsidRPr="00EB0103" w:rsidRDefault="007D5496" w:rsidP="000E32D6">
      <w:pPr>
        <w:jc w:val="both"/>
        <w:rPr>
          <w:rFonts w:cs="Arial"/>
        </w:rPr>
      </w:pPr>
      <w:r w:rsidRPr="00EB0103">
        <w:rPr>
          <w:rFonts w:cs="Arial"/>
        </w:rPr>
        <w:t xml:space="preserve">Der Lehrgang zur Fachmaturität dauert 1 Semester (Vollzeitunterricht inkl. Selbstlernanteile). </w:t>
      </w:r>
    </w:p>
    <w:p w14:paraId="55BD449B" w14:textId="77777777" w:rsidR="007D5496" w:rsidRPr="00EB0103" w:rsidRDefault="007D5496" w:rsidP="000E32D6">
      <w:pPr>
        <w:jc w:val="both"/>
        <w:rPr>
          <w:rFonts w:cs="Arial"/>
        </w:rPr>
      </w:pPr>
    </w:p>
    <w:p w14:paraId="58FDC5D3" w14:textId="77777777" w:rsidR="007D5496" w:rsidRPr="00EB0103" w:rsidRDefault="007D5496" w:rsidP="000E32D6">
      <w:pPr>
        <w:jc w:val="both"/>
        <w:outlineLvl w:val="0"/>
        <w:rPr>
          <w:rFonts w:cs="Arial"/>
          <w:b/>
        </w:rPr>
      </w:pPr>
      <w:r w:rsidRPr="00EB0103">
        <w:rPr>
          <w:rFonts w:cs="Arial"/>
          <w:b/>
        </w:rPr>
        <w:t>1.3</w:t>
      </w:r>
      <w:r w:rsidRPr="00EB0103">
        <w:rPr>
          <w:rFonts w:cs="Arial"/>
          <w:b/>
        </w:rPr>
        <w:tab/>
        <w:t>Voraussetzungen</w:t>
      </w:r>
    </w:p>
    <w:p w14:paraId="49ADEE19" w14:textId="58F4E873" w:rsidR="007D5496" w:rsidRPr="00EB0103" w:rsidRDefault="007D5496" w:rsidP="000E32D6">
      <w:pPr>
        <w:jc w:val="both"/>
        <w:rPr>
          <w:rFonts w:cs="Arial"/>
        </w:rPr>
      </w:pPr>
      <w:r w:rsidRPr="00EB0103">
        <w:rPr>
          <w:rFonts w:cs="Arial"/>
        </w:rPr>
        <w:t>Voraussetzung für die Zulassung ist ein Fachmittelschulausweis Berufsfeld Pädagogik. Der Fachmaturitätslehrgang wird in der Regel an derjenigen Schule absolviert, die den Fachmittelschulausweis verliehen hat. Über die Aufnahme von Lernenden anderer Fachmittelschule</w:t>
      </w:r>
      <w:r w:rsidR="00FC30C9" w:rsidRPr="00EB0103">
        <w:rPr>
          <w:rFonts w:cs="Arial"/>
        </w:rPr>
        <w:t>n entscheidet die zuständige Sch</w:t>
      </w:r>
      <w:r w:rsidRPr="00EB0103">
        <w:rPr>
          <w:rFonts w:cs="Arial"/>
        </w:rPr>
        <w:t>ullei</w:t>
      </w:r>
      <w:r w:rsidR="00FC30C9" w:rsidRPr="00EB0103">
        <w:rPr>
          <w:rFonts w:cs="Arial"/>
        </w:rPr>
        <w:t xml:space="preserve">tung. </w:t>
      </w:r>
      <w:r w:rsidRPr="00EB0103">
        <w:rPr>
          <w:rFonts w:cs="Arial"/>
        </w:rPr>
        <w:t>In der Regel liegt nicht mehr als ein Jahr zwischen dem Fachmittelschulabschluss und dem Eintritt in den Fachmaturitätslehrgang.</w:t>
      </w:r>
    </w:p>
    <w:p w14:paraId="30941E0F" w14:textId="77777777" w:rsidR="007D5496" w:rsidRPr="00EB0103" w:rsidRDefault="007D5496" w:rsidP="000E32D6">
      <w:pPr>
        <w:jc w:val="both"/>
        <w:rPr>
          <w:rFonts w:cs="Arial"/>
        </w:rPr>
      </w:pPr>
    </w:p>
    <w:p w14:paraId="3D51EB48" w14:textId="77777777" w:rsidR="007D5496" w:rsidRPr="00EB0103" w:rsidRDefault="007D5496" w:rsidP="000E32D6">
      <w:pPr>
        <w:jc w:val="both"/>
        <w:outlineLvl w:val="0"/>
        <w:rPr>
          <w:rFonts w:cs="Arial"/>
          <w:b/>
        </w:rPr>
      </w:pPr>
      <w:r w:rsidRPr="00EB0103">
        <w:rPr>
          <w:rFonts w:cs="Arial"/>
          <w:b/>
        </w:rPr>
        <w:t>1.4</w:t>
      </w:r>
      <w:r w:rsidRPr="00EB0103">
        <w:rPr>
          <w:rFonts w:cs="Arial"/>
          <w:b/>
        </w:rPr>
        <w:tab/>
        <w:t>Didaktisch-methodische Gestaltung</w:t>
      </w:r>
    </w:p>
    <w:p w14:paraId="0ABC0E17" w14:textId="5446202E" w:rsidR="007D5496" w:rsidRPr="00EB0103" w:rsidRDefault="007D5496" w:rsidP="000E32D6">
      <w:pPr>
        <w:jc w:val="both"/>
        <w:rPr>
          <w:rFonts w:cs="Arial"/>
        </w:rPr>
      </w:pPr>
      <w:r w:rsidRPr="00EB0103">
        <w:rPr>
          <w:rFonts w:cs="Arial"/>
        </w:rPr>
        <w:t xml:space="preserve">Die </w:t>
      </w:r>
      <w:r w:rsidR="00DF4BB2">
        <w:rPr>
          <w:rFonts w:cs="Arial"/>
        </w:rPr>
        <w:t xml:space="preserve">Fachschaften </w:t>
      </w:r>
      <w:r w:rsidR="005E70DD">
        <w:rPr>
          <w:rFonts w:cs="Arial"/>
        </w:rPr>
        <w:t>der FMS Zug</w:t>
      </w:r>
      <w:r w:rsidRPr="00EB0103">
        <w:rPr>
          <w:rFonts w:cs="Arial"/>
        </w:rPr>
        <w:t xml:space="preserve"> definieren die Selbstlernanteile </w:t>
      </w:r>
      <w:r w:rsidR="005E70DD">
        <w:rPr>
          <w:rFonts w:cs="Arial"/>
        </w:rPr>
        <w:t>sowie</w:t>
      </w:r>
      <w:r w:rsidRPr="00EB0103">
        <w:rPr>
          <w:rFonts w:cs="Arial"/>
        </w:rPr>
        <w:t xml:space="preserve"> stufen- </w:t>
      </w:r>
      <w:r w:rsidR="00FC30C9" w:rsidRPr="00EB0103">
        <w:rPr>
          <w:rFonts w:cs="Arial"/>
        </w:rPr>
        <w:t xml:space="preserve">und profiladäquate Lernformen. </w:t>
      </w:r>
      <w:r w:rsidRPr="00EB0103">
        <w:rPr>
          <w:rFonts w:cs="Arial"/>
        </w:rPr>
        <w:t>Die methodische Gestaltung richtet sich nach den aktuellen didaktischen und pädagogischen Erkenntnissen.</w:t>
      </w:r>
    </w:p>
    <w:p w14:paraId="6B752F2A" w14:textId="77777777" w:rsidR="007D5496" w:rsidRPr="00EB0103" w:rsidRDefault="007D5496" w:rsidP="000E32D6">
      <w:pPr>
        <w:jc w:val="both"/>
        <w:rPr>
          <w:rFonts w:cs="Arial"/>
        </w:rPr>
      </w:pPr>
    </w:p>
    <w:p w14:paraId="099F61E9" w14:textId="77777777" w:rsidR="007D5496" w:rsidRPr="00EB0103" w:rsidRDefault="007D5496" w:rsidP="000E32D6">
      <w:pPr>
        <w:jc w:val="both"/>
        <w:outlineLvl w:val="0"/>
        <w:rPr>
          <w:rFonts w:cs="Arial"/>
          <w:b/>
        </w:rPr>
      </w:pPr>
      <w:r w:rsidRPr="00EB0103">
        <w:rPr>
          <w:rFonts w:cs="Arial"/>
          <w:b/>
        </w:rPr>
        <w:t>1.5</w:t>
      </w:r>
      <w:r w:rsidRPr="00EB0103">
        <w:rPr>
          <w:rFonts w:cs="Arial"/>
          <w:b/>
        </w:rPr>
        <w:tab/>
        <w:t>Leistungsbeurteilung während des Lehrgangs</w:t>
      </w:r>
    </w:p>
    <w:p w14:paraId="427BE0AA" w14:textId="6928648E" w:rsidR="007D5496" w:rsidRPr="00EB0103" w:rsidRDefault="007D5496" w:rsidP="000E32D6">
      <w:pPr>
        <w:jc w:val="both"/>
        <w:rPr>
          <w:rFonts w:cs="Arial"/>
        </w:rPr>
      </w:pPr>
      <w:r w:rsidRPr="00EB0103">
        <w:rPr>
          <w:rFonts w:cs="Arial"/>
        </w:rPr>
        <w:t>Eine Standortbestimmung der Lernenden erfolgt in der Mitte des Semesters. Sie besteht aus einer Orientierungsprüfung in den einzelnen Fächern und einem Feedbackgespräch mit den Fachlehrpersonen.</w:t>
      </w:r>
    </w:p>
    <w:p w14:paraId="2566BC5E" w14:textId="77777777" w:rsidR="007D5496" w:rsidRPr="00EB0103" w:rsidRDefault="007D5496" w:rsidP="000E32D6">
      <w:pPr>
        <w:jc w:val="both"/>
        <w:rPr>
          <w:rFonts w:cs="Arial"/>
        </w:rPr>
      </w:pPr>
    </w:p>
    <w:p w14:paraId="7155171F" w14:textId="77777777" w:rsidR="007D5496" w:rsidRPr="00EB0103" w:rsidRDefault="007D5496" w:rsidP="000E32D6">
      <w:pPr>
        <w:jc w:val="both"/>
        <w:outlineLvl w:val="0"/>
        <w:rPr>
          <w:rFonts w:cs="Arial"/>
          <w:b/>
        </w:rPr>
      </w:pPr>
      <w:r w:rsidRPr="00EB0103">
        <w:rPr>
          <w:rFonts w:cs="Arial"/>
          <w:b/>
        </w:rPr>
        <w:t>1.6</w:t>
      </w:r>
      <w:r w:rsidRPr="00EB0103">
        <w:rPr>
          <w:rFonts w:cs="Arial"/>
          <w:b/>
        </w:rPr>
        <w:tab/>
        <w:t>Absenzen</w:t>
      </w:r>
    </w:p>
    <w:p w14:paraId="6864EA35" w14:textId="3DEE040B" w:rsidR="007D5496" w:rsidRPr="00EB0103" w:rsidRDefault="007D5496" w:rsidP="000E32D6">
      <w:pPr>
        <w:jc w:val="both"/>
        <w:rPr>
          <w:rFonts w:cs="Arial"/>
        </w:rPr>
      </w:pPr>
      <w:r w:rsidRPr="00EB0103">
        <w:rPr>
          <w:rFonts w:cs="Arial"/>
        </w:rPr>
        <w:t>Die Teilnahme am Unterricht ist obligatorisch.</w:t>
      </w:r>
      <w:r w:rsidR="005E70DD">
        <w:rPr>
          <w:rFonts w:cs="Arial"/>
        </w:rPr>
        <w:t xml:space="preserve"> </w:t>
      </w:r>
      <w:r w:rsidR="00D75869" w:rsidRPr="00EB0103">
        <w:rPr>
          <w:rFonts w:cs="Arial"/>
        </w:rPr>
        <w:t>Es</w:t>
      </w:r>
      <w:r w:rsidRPr="00EB0103">
        <w:rPr>
          <w:rFonts w:cs="Arial"/>
        </w:rPr>
        <w:t xml:space="preserve"> gilt die </w:t>
      </w:r>
      <w:proofErr w:type="spellStart"/>
      <w:r w:rsidRPr="00EB0103">
        <w:rPr>
          <w:rFonts w:cs="Arial"/>
        </w:rPr>
        <w:t>Absenzenordnung</w:t>
      </w:r>
      <w:proofErr w:type="spellEnd"/>
      <w:r w:rsidRPr="00EB0103">
        <w:rPr>
          <w:rFonts w:cs="Arial"/>
        </w:rPr>
        <w:t xml:space="preserve"> </w:t>
      </w:r>
      <w:r w:rsidR="00D75869" w:rsidRPr="00EB0103">
        <w:rPr>
          <w:rFonts w:cs="Arial"/>
        </w:rPr>
        <w:t>der FMS Zug.</w:t>
      </w:r>
    </w:p>
    <w:p w14:paraId="0279ED77" w14:textId="77777777" w:rsidR="007D5496" w:rsidRPr="00EB0103" w:rsidRDefault="007D5496" w:rsidP="000E32D6">
      <w:pPr>
        <w:jc w:val="both"/>
        <w:rPr>
          <w:rFonts w:cs="Arial"/>
        </w:rPr>
      </w:pPr>
    </w:p>
    <w:p w14:paraId="1A97AB86" w14:textId="6F1DE84B" w:rsidR="007D5496" w:rsidRDefault="007D5496" w:rsidP="000E32D6">
      <w:pPr>
        <w:jc w:val="both"/>
        <w:outlineLvl w:val="0"/>
        <w:rPr>
          <w:rFonts w:cs="Arial"/>
          <w:b/>
        </w:rPr>
      </w:pPr>
      <w:r w:rsidRPr="00EB0103">
        <w:rPr>
          <w:rFonts w:cs="Arial"/>
          <w:b/>
        </w:rPr>
        <w:t>1.7</w:t>
      </w:r>
      <w:r w:rsidRPr="00EB0103">
        <w:rPr>
          <w:rFonts w:cs="Arial"/>
          <w:b/>
        </w:rPr>
        <w:tab/>
        <w:t>Stundendotationen Fächer</w:t>
      </w:r>
    </w:p>
    <w:p w14:paraId="69657E54" w14:textId="77777777" w:rsidR="005E70DD" w:rsidRPr="00EB0103" w:rsidRDefault="005E70DD" w:rsidP="000E32D6">
      <w:pPr>
        <w:jc w:val="both"/>
        <w:outlineLvl w:val="0"/>
        <w:rPr>
          <w:rFonts w:cs="Arial"/>
          <w:b/>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835"/>
      </w:tblGrid>
      <w:tr w:rsidR="007D5496" w:rsidRPr="00EB0103" w14:paraId="49274EFF" w14:textId="77777777" w:rsidTr="00B761ED">
        <w:trPr>
          <w:trHeight w:val="353"/>
        </w:trPr>
        <w:tc>
          <w:tcPr>
            <w:tcW w:w="4962" w:type="dxa"/>
            <w:vAlign w:val="center"/>
          </w:tcPr>
          <w:p w14:paraId="479BFD7C" w14:textId="631052DF" w:rsidR="007D5496" w:rsidRPr="00EB0103" w:rsidRDefault="00D75869" w:rsidP="000E32D6">
            <w:pPr>
              <w:jc w:val="both"/>
              <w:rPr>
                <w:rFonts w:cs="Arial"/>
              </w:rPr>
            </w:pPr>
            <w:r w:rsidRPr="00EB0103">
              <w:rPr>
                <w:rFonts w:cs="Arial"/>
              </w:rPr>
              <w:t>Fach</w:t>
            </w:r>
          </w:p>
        </w:tc>
        <w:tc>
          <w:tcPr>
            <w:tcW w:w="2835" w:type="dxa"/>
            <w:vAlign w:val="center"/>
          </w:tcPr>
          <w:p w14:paraId="46586BAB" w14:textId="77777777" w:rsidR="007D5496" w:rsidRPr="00EB0103" w:rsidRDefault="007D5496" w:rsidP="000E32D6">
            <w:pPr>
              <w:jc w:val="both"/>
              <w:rPr>
                <w:rFonts w:cs="Arial"/>
              </w:rPr>
            </w:pPr>
            <w:r w:rsidRPr="00EB0103">
              <w:rPr>
                <w:rFonts w:cs="Arial"/>
              </w:rPr>
              <w:t>Lektionen pro Woche</w:t>
            </w:r>
          </w:p>
        </w:tc>
      </w:tr>
      <w:tr w:rsidR="007D5496" w:rsidRPr="00EB0103" w14:paraId="258E7D70" w14:textId="77777777" w:rsidTr="007E0E6A">
        <w:trPr>
          <w:trHeight w:val="227"/>
        </w:trPr>
        <w:tc>
          <w:tcPr>
            <w:tcW w:w="4962" w:type="dxa"/>
            <w:vAlign w:val="center"/>
          </w:tcPr>
          <w:p w14:paraId="040E583E" w14:textId="12C0BEC0" w:rsidR="007D5496" w:rsidRPr="00EB0103" w:rsidRDefault="007D5496" w:rsidP="000E32D6">
            <w:pPr>
              <w:jc w:val="both"/>
              <w:rPr>
                <w:rFonts w:cs="Arial"/>
              </w:rPr>
            </w:pPr>
            <w:r w:rsidRPr="00EB0103">
              <w:rPr>
                <w:rFonts w:cs="Arial"/>
              </w:rPr>
              <w:t>Deutsch</w:t>
            </w:r>
          </w:p>
        </w:tc>
        <w:tc>
          <w:tcPr>
            <w:tcW w:w="2835" w:type="dxa"/>
            <w:vAlign w:val="center"/>
          </w:tcPr>
          <w:p w14:paraId="355C0091" w14:textId="77777777" w:rsidR="007D5496" w:rsidRPr="00EB0103" w:rsidRDefault="007D5496" w:rsidP="000E32D6">
            <w:pPr>
              <w:jc w:val="both"/>
              <w:rPr>
                <w:rFonts w:cs="Arial"/>
              </w:rPr>
            </w:pPr>
            <w:r w:rsidRPr="00EB0103">
              <w:rPr>
                <w:rFonts w:cs="Arial"/>
              </w:rPr>
              <w:t>4 L</w:t>
            </w:r>
          </w:p>
        </w:tc>
      </w:tr>
      <w:tr w:rsidR="007D5496" w:rsidRPr="00EB0103" w14:paraId="16F8C3BB" w14:textId="77777777" w:rsidTr="007E0E6A">
        <w:trPr>
          <w:trHeight w:val="227"/>
        </w:trPr>
        <w:tc>
          <w:tcPr>
            <w:tcW w:w="4962" w:type="dxa"/>
            <w:vAlign w:val="center"/>
          </w:tcPr>
          <w:p w14:paraId="666F0575" w14:textId="076281A1" w:rsidR="007D5496" w:rsidRPr="00EB0103" w:rsidRDefault="007D5496" w:rsidP="000E32D6">
            <w:pPr>
              <w:jc w:val="both"/>
              <w:rPr>
                <w:rFonts w:cs="Arial"/>
              </w:rPr>
            </w:pPr>
            <w:r w:rsidRPr="00EB0103">
              <w:rPr>
                <w:rFonts w:cs="Arial"/>
              </w:rPr>
              <w:t>Französisch oder Englisch</w:t>
            </w:r>
            <w:r w:rsidRPr="00EB0103">
              <w:rPr>
                <w:rStyle w:val="Funotenzeichen"/>
                <w:rFonts w:cs="Arial"/>
              </w:rPr>
              <w:footnoteReference w:id="1"/>
            </w:r>
          </w:p>
        </w:tc>
        <w:tc>
          <w:tcPr>
            <w:tcW w:w="2835" w:type="dxa"/>
            <w:vAlign w:val="center"/>
          </w:tcPr>
          <w:p w14:paraId="4C313631" w14:textId="77777777" w:rsidR="007D5496" w:rsidRPr="00EB0103" w:rsidRDefault="007D5496" w:rsidP="000E32D6">
            <w:pPr>
              <w:jc w:val="both"/>
              <w:rPr>
                <w:rFonts w:cs="Arial"/>
              </w:rPr>
            </w:pPr>
            <w:r w:rsidRPr="00EB0103">
              <w:rPr>
                <w:rFonts w:cs="Arial"/>
              </w:rPr>
              <w:t>4 L</w:t>
            </w:r>
          </w:p>
        </w:tc>
      </w:tr>
      <w:tr w:rsidR="007D5496" w:rsidRPr="00EB0103" w14:paraId="73079990" w14:textId="77777777" w:rsidTr="007E0E6A">
        <w:trPr>
          <w:trHeight w:val="227"/>
        </w:trPr>
        <w:tc>
          <w:tcPr>
            <w:tcW w:w="4962" w:type="dxa"/>
            <w:vAlign w:val="center"/>
          </w:tcPr>
          <w:p w14:paraId="60798CD0" w14:textId="77777777" w:rsidR="007D5496" w:rsidRPr="00EB0103" w:rsidRDefault="007D5496" w:rsidP="000E32D6">
            <w:pPr>
              <w:jc w:val="both"/>
              <w:rPr>
                <w:rFonts w:cs="Arial"/>
              </w:rPr>
            </w:pPr>
            <w:r w:rsidRPr="00EB0103">
              <w:rPr>
                <w:rFonts w:cs="Arial"/>
              </w:rPr>
              <w:t>Mathematik</w:t>
            </w:r>
          </w:p>
        </w:tc>
        <w:tc>
          <w:tcPr>
            <w:tcW w:w="2835" w:type="dxa"/>
            <w:vAlign w:val="center"/>
          </w:tcPr>
          <w:p w14:paraId="321BE406" w14:textId="77777777" w:rsidR="007D5496" w:rsidRPr="00EB0103" w:rsidRDefault="007D5496" w:rsidP="000E32D6">
            <w:pPr>
              <w:jc w:val="both"/>
              <w:rPr>
                <w:rFonts w:cs="Arial"/>
              </w:rPr>
            </w:pPr>
            <w:r w:rsidRPr="00EB0103">
              <w:rPr>
                <w:rFonts w:cs="Arial"/>
              </w:rPr>
              <w:t>4 L</w:t>
            </w:r>
          </w:p>
        </w:tc>
      </w:tr>
      <w:tr w:rsidR="007D5496" w:rsidRPr="00EB0103" w14:paraId="312536B4" w14:textId="77777777" w:rsidTr="007E0E6A">
        <w:trPr>
          <w:trHeight w:val="227"/>
        </w:trPr>
        <w:tc>
          <w:tcPr>
            <w:tcW w:w="4962" w:type="dxa"/>
            <w:vAlign w:val="center"/>
          </w:tcPr>
          <w:p w14:paraId="059B0BEC" w14:textId="77777777" w:rsidR="007D5496" w:rsidRPr="00EB0103" w:rsidRDefault="007D5496" w:rsidP="000E32D6">
            <w:pPr>
              <w:jc w:val="both"/>
              <w:rPr>
                <w:rFonts w:cs="Arial"/>
              </w:rPr>
            </w:pPr>
            <w:r w:rsidRPr="00EB0103">
              <w:rPr>
                <w:rFonts w:cs="Arial"/>
              </w:rPr>
              <w:t>Biologie</w:t>
            </w:r>
          </w:p>
        </w:tc>
        <w:tc>
          <w:tcPr>
            <w:tcW w:w="2835" w:type="dxa"/>
            <w:vAlign w:val="center"/>
          </w:tcPr>
          <w:p w14:paraId="282511B6" w14:textId="2A3AF352" w:rsidR="007D5496" w:rsidRPr="00EB0103" w:rsidRDefault="007D5496" w:rsidP="000E32D6">
            <w:pPr>
              <w:jc w:val="both"/>
              <w:rPr>
                <w:rFonts w:cs="Arial"/>
              </w:rPr>
            </w:pPr>
            <w:r w:rsidRPr="00EB0103">
              <w:rPr>
                <w:rFonts w:cs="Arial"/>
              </w:rPr>
              <w:t>2 L</w:t>
            </w:r>
          </w:p>
        </w:tc>
      </w:tr>
      <w:tr w:rsidR="007D5496" w:rsidRPr="00EB0103" w14:paraId="066D182B" w14:textId="77777777" w:rsidTr="007E0E6A">
        <w:trPr>
          <w:trHeight w:val="227"/>
        </w:trPr>
        <w:tc>
          <w:tcPr>
            <w:tcW w:w="4962" w:type="dxa"/>
            <w:vAlign w:val="center"/>
          </w:tcPr>
          <w:p w14:paraId="7BB06B15" w14:textId="77777777" w:rsidR="007D5496" w:rsidRPr="00EB0103" w:rsidRDefault="007D5496" w:rsidP="000E32D6">
            <w:pPr>
              <w:jc w:val="both"/>
              <w:rPr>
                <w:rFonts w:cs="Arial"/>
              </w:rPr>
            </w:pPr>
            <w:r w:rsidRPr="00EB0103">
              <w:rPr>
                <w:rFonts w:cs="Arial"/>
              </w:rPr>
              <w:t>Chemie</w:t>
            </w:r>
          </w:p>
        </w:tc>
        <w:tc>
          <w:tcPr>
            <w:tcW w:w="2835" w:type="dxa"/>
            <w:vAlign w:val="center"/>
          </w:tcPr>
          <w:p w14:paraId="3A0900B6" w14:textId="77777777" w:rsidR="007D5496" w:rsidRPr="00EB0103" w:rsidRDefault="007D5496" w:rsidP="000E32D6">
            <w:pPr>
              <w:jc w:val="both"/>
              <w:rPr>
                <w:rFonts w:cs="Arial"/>
              </w:rPr>
            </w:pPr>
            <w:r w:rsidRPr="00EB0103">
              <w:rPr>
                <w:rFonts w:cs="Arial"/>
              </w:rPr>
              <w:t>2 L</w:t>
            </w:r>
          </w:p>
        </w:tc>
      </w:tr>
      <w:tr w:rsidR="007D5496" w:rsidRPr="00EB0103" w14:paraId="3334AE4C" w14:textId="77777777" w:rsidTr="007E0E6A">
        <w:trPr>
          <w:trHeight w:val="227"/>
        </w:trPr>
        <w:tc>
          <w:tcPr>
            <w:tcW w:w="4962" w:type="dxa"/>
            <w:vAlign w:val="center"/>
          </w:tcPr>
          <w:p w14:paraId="2244D921" w14:textId="77777777" w:rsidR="007D5496" w:rsidRPr="00EB0103" w:rsidRDefault="007D5496" w:rsidP="000E32D6">
            <w:pPr>
              <w:jc w:val="both"/>
              <w:rPr>
                <w:rFonts w:cs="Arial"/>
              </w:rPr>
            </w:pPr>
            <w:r w:rsidRPr="00EB0103">
              <w:rPr>
                <w:rFonts w:cs="Arial"/>
              </w:rPr>
              <w:t>Physik</w:t>
            </w:r>
          </w:p>
        </w:tc>
        <w:tc>
          <w:tcPr>
            <w:tcW w:w="2835" w:type="dxa"/>
            <w:vAlign w:val="center"/>
          </w:tcPr>
          <w:p w14:paraId="464A809C" w14:textId="77777777" w:rsidR="007D5496" w:rsidRPr="00EB0103" w:rsidRDefault="007D5496" w:rsidP="000E32D6">
            <w:pPr>
              <w:jc w:val="both"/>
              <w:rPr>
                <w:rFonts w:cs="Arial"/>
              </w:rPr>
            </w:pPr>
            <w:r w:rsidRPr="00EB0103">
              <w:rPr>
                <w:rFonts w:cs="Arial"/>
              </w:rPr>
              <w:t>2 L</w:t>
            </w:r>
          </w:p>
        </w:tc>
      </w:tr>
      <w:tr w:rsidR="007D5496" w:rsidRPr="00EB0103" w14:paraId="4C4D271B" w14:textId="77777777" w:rsidTr="007E0E6A">
        <w:trPr>
          <w:trHeight w:val="227"/>
        </w:trPr>
        <w:tc>
          <w:tcPr>
            <w:tcW w:w="4962" w:type="dxa"/>
            <w:vAlign w:val="center"/>
          </w:tcPr>
          <w:p w14:paraId="070F7A58" w14:textId="77777777" w:rsidR="007D5496" w:rsidRPr="00EB0103" w:rsidRDefault="007D5496" w:rsidP="000E32D6">
            <w:pPr>
              <w:jc w:val="both"/>
              <w:rPr>
                <w:rFonts w:cs="Arial"/>
              </w:rPr>
            </w:pPr>
            <w:r w:rsidRPr="00EB0103">
              <w:rPr>
                <w:rFonts w:cs="Arial"/>
              </w:rPr>
              <w:t>Geschichte</w:t>
            </w:r>
          </w:p>
        </w:tc>
        <w:tc>
          <w:tcPr>
            <w:tcW w:w="2835" w:type="dxa"/>
            <w:vAlign w:val="center"/>
          </w:tcPr>
          <w:p w14:paraId="77D5488C" w14:textId="77777777" w:rsidR="007D5496" w:rsidRPr="00EB0103" w:rsidRDefault="007D5496" w:rsidP="000E32D6">
            <w:pPr>
              <w:jc w:val="both"/>
              <w:rPr>
                <w:rFonts w:cs="Arial"/>
              </w:rPr>
            </w:pPr>
            <w:r w:rsidRPr="00EB0103">
              <w:rPr>
                <w:rFonts w:cs="Arial"/>
              </w:rPr>
              <w:t>2 L</w:t>
            </w:r>
          </w:p>
        </w:tc>
      </w:tr>
      <w:tr w:rsidR="007D5496" w:rsidRPr="00EB0103" w14:paraId="5DA2BFC0" w14:textId="77777777" w:rsidTr="007E0E6A">
        <w:trPr>
          <w:trHeight w:val="227"/>
        </w:trPr>
        <w:tc>
          <w:tcPr>
            <w:tcW w:w="4962" w:type="dxa"/>
            <w:vAlign w:val="center"/>
          </w:tcPr>
          <w:p w14:paraId="46E22793" w14:textId="77777777" w:rsidR="007D5496" w:rsidRPr="00EB0103" w:rsidRDefault="007D5496" w:rsidP="000E32D6">
            <w:pPr>
              <w:jc w:val="both"/>
              <w:rPr>
                <w:rFonts w:cs="Arial"/>
              </w:rPr>
            </w:pPr>
            <w:r w:rsidRPr="00EB0103">
              <w:rPr>
                <w:rFonts w:cs="Arial"/>
              </w:rPr>
              <w:t>Geografie</w:t>
            </w:r>
          </w:p>
        </w:tc>
        <w:tc>
          <w:tcPr>
            <w:tcW w:w="2835" w:type="dxa"/>
            <w:vAlign w:val="center"/>
          </w:tcPr>
          <w:p w14:paraId="6D151A66" w14:textId="77777777" w:rsidR="007D5496" w:rsidRPr="00EB0103" w:rsidRDefault="007D5496" w:rsidP="000E32D6">
            <w:pPr>
              <w:jc w:val="both"/>
              <w:rPr>
                <w:rFonts w:cs="Arial"/>
              </w:rPr>
            </w:pPr>
            <w:r w:rsidRPr="00EB0103">
              <w:rPr>
                <w:rFonts w:cs="Arial"/>
              </w:rPr>
              <w:t>2 L</w:t>
            </w:r>
          </w:p>
        </w:tc>
      </w:tr>
      <w:tr w:rsidR="007D5496" w:rsidRPr="00EB0103" w14:paraId="7035A9F1" w14:textId="77777777" w:rsidTr="007E0E6A">
        <w:trPr>
          <w:trHeight w:val="227"/>
        </w:trPr>
        <w:tc>
          <w:tcPr>
            <w:tcW w:w="4962" w:type="dxa"/>
            <w:vAlign w:val="center"/>
          </w:tcPr>
          <w:p w14:paraId="47A31CF7" w14:textId="77777777" w:rsidR="007D5496" w:rsidRPr="00EB0103" w:rsidRDefault="007D5496" w:rsidP="000E32D6">
            <w:pPr>
              <w:jc w:val="both"/>
              <w:rPr>
                <w:rFonts w:cs="Arial"/>
              </w:rPr>
            </w:pPr>
            <w:r w:rsidRPr="00EB0103">
              <w:rPr>
                <w:rFonts w:cs="Arial"/>
              </w:rPr>
              <w:t>Sport</w:t>
            </w:r>
          </w:p>
        </w:tc>
        <w:tc>
          <w:tcPr>
            <w:tcW w:w="2835" w:type="dxa"/>
            <w:vAlign w:val="center"/>
          </w:tcPr>
          <w:p w14:paraId="579AFF01" w14:textId="77777777" w:rsidR="007D5496" w:rsidRPr="00EB0103" w:rsidRDefault="007D5496" w:rsidP="000E32D6">
            <w:pPr>
              <w:jc w:val="both"/>
              <w:rPr>
                <w:rFonts w:cs="Arial"/>
              </w:rPr>
            </w:pPr>
            <w:r w:rsidRPr="00EB0103">
              <w:rPr>
                <w:rFonts w:cs="Arial"/>
              </w:rPr>
              <w:t>2 L</w:t>
            </w:r>
          </w:p>
        </w:tc>
      </w:tr>
      <w:tr w:rsidR="007D5496" w:rsidRPr="00EB0103" w14:paraId="0B6A3DDE" w14:textId="77777777" w:rsidTr="007E0E6A">
        <w:trPr>
          <w:trHeight w:val="227"/>
        </w:trPr>
        <w:tc>
          <w:tcPr>
            <w:tcW w:w="4962" w:type="dxa"/>
            <w:vAlign w:val="center"/>
          </w:tcPr>
          <w:p w14:paraId="55C587EC" w14:textId="77777777" w:rsidR="007D5496" w:rsidRPr="00EB0103" w:rsidRDefault="007D5496" w:rsidP="000E32D6">
            <w:pPr>
              <w:jc w:val="both"/>
              <w:rPr>
                <w:rFonts w:cs="Arial"/>
              </w:rPr>
            </w:pPr>
            <w:r w:rsidRPr="00EB0103">
              <w:rPr>
                <w:rFonts w:cs="Arial"/>
              </w:rPr>
              <w:t>Klassenstunde</w:t>
            </w:r>
          </w:p>
        </w:tc>
        <w:tc>
          <w:tcPr>
            <w:tcW w:w="2835" w:type="dxa"/>
            <w:vAlign w:val="center"/>
          </w:tcPr>
          <w:p w14:paraId="15FC4EDD" w14:textId="77777777" w:rsidR="007D5496" w:rsidRPr="00EB0103" w:rsidRDefault="007D5496" w:rsidP="000E32D6">
            <w:pPr>
              <w:jc w:val="both"/>
              <w:rPr>
                <w:rFonts w:cs="Arial"/>
              </w:rPr>
            </w:pPr>
            <w:r w:rsidRPr="00EB0103">
              <w:rPr>
                <w:rFonts w:cs="Arial"/>
              </w:rPr>
              <w:t>1 L</w:t>
            </w:r>
          </w:p>
        </w:tc>
      </w:tr>
      <w:tr w:rsidR="007D5496" w:rsidRPr="00EB0103" w14:paraId="34F9C63A" w14:textId="77777777" w:rsidTr="007E0E6A">
        <w:trPr>
          <w:trHeight w:val="227"/>
        </w:trPr>
        <w:tc>
          <w:tcPr>
            <w:tcW w:w="4962" w:type="dxa"/>
            <w:vAlign w:val="center"/>
          </w:tcPr>
          <w:p w14:paraId="05D42F5D" w14:textId="77777777" w:rsidR="007D5496" w:rsidRPr="00EB0103" w:rsidRDefault="007D5496" w:rsidP="000E32D6">
            <w:pPr>
              <w:jc w:val="both"/>
              <w:rPr>
                <w:rFonts w:cs="Arial"/>
              </w:rPr>
            </w:pPr>
            <w:r w:rsidRPr="00EB0103">
              <w:rPr>
                <w:rFonts w:cs="Arial"/>
              </w:rPr>
              <w:t>Total</w:t>
            </w:r>
          </w:p>
        </w:tc>
        <w:tc>
          <w:tcPr>
            <w:tcW w:w="2835" w:type="dxa"/>
            <w:vAlign w:val="center"/>
          </w:tcPr>
          <w:p w14:paraId="3829C1BA" w14:textId="77777777" w:rsidR="007D5496" w:rsidRPr="00EB0103" w:rsidRDefault="007D5496" w:rsidP="000E32D6">
            <w:pPr>
              <w:jc w:val="both"/>
              <w:rPr>
                <w:rFonts w:cs="Arial"/>
              </w:rPr>
            </w:pPr>
            <w:r w:rsidRPr="00EB0103">
              <w:rPr>
                <w:rFonts w:cs="Arial"/>
              </w:rPr>
              <w:t>25 L</w:t>
            </w:r>
          </w:p>
        </w:tc>
      </w:tr>
    </w:tbl>
    <w:p w14:paraId="6DBBEF8D" w14:textId="77777777" w:rsidR="005E70DD" w:rsidRDefault="005E70DD" w:rsidP="000E32D6">
      <w:pPr>
        <w:jc w:val="both"/>
        <w:outlineLvl w:val="0"/>
        <w:rPr>
          <w:rFonts w:cs="Arial"/>
        </w:rPr>
      </w:pPr>
    </w:p>
    <w:p w14:paraId="6D3667C0" w14:textId="244C4447" w:rsidR="007D5496" w:rsidRPr="00EB0103" w:rsidRDefault="007D5496" w:rsidP="000E32D6">
      <w:pPr>
        <w:jc w:val="both"/>
        <w:outlineLvl w:val="0"/>
        <w:rPr>
          <w:rFonts w:cs="Arial"/>
        </w:rPr>
      </w:pPr>
      <w:r w:rsidRPr="00EB0103">
        <w:rPr>
          <w:rFonts w:cs="Arial"/>
        </w:rPr>
        <w:t>Der Arbeitsaufwand für die Fac</w:t>
      </w:r>
      <w:r w:rsidR="00FC30C9" w:rsidRPr="00EB0103">
        <w:rPr>
          <w:rFonts w:cs="Arial"/>
        </w:rPr>
        <w:t xml:space="preserve">hmaturitätsarbeit beträgt ca. </w:t>
      </w:r>
      <w:r w:rsidR="00055CB5" w:rsidRPr="00EB0103">
        <w:rPr>
          <w:rFonts w:cs="Arial"/>
        </w:rPr>
        <w:t>120</w:t>
      </w:r>
      <w:r w:rsidRPr="00EB0103">
        <w:rPr>
          <w:rFonts w:cs="Arial"/>
        </w:rPr>
        <w:t xml:space="preserve"> Stunden</w:t>
      </w:r>
      <w:r w:rsidR="00C278E8">
        <w:rPr>
          <w:rFonts w:cs="Arial"/>
        </w:rPr>
        <w:t>.</w:t>
      </w:r>
    </w:p>
    <w:p w14:paraId="5B3711EE" w14:textId="1891FBD2" w:rsidR="00485B73" w:rsidRPr="00EB0103" w:rsidRDefault="00485B73" w:rsidP="000E32D6">
      <w:pPr>
        <w:spacing w:line="240" w:lineRule="auto"/>
        <w:jc w:val="both"/>
        <w:rPr>
          <w:rFonts w:cs="Arial"/>
        </w:rPr>
      </w:pPr>
      <w:r w:rsidRPr="00EB0103">
        <w:rPr>
          <w:rFonts w:cs="Arial"/>
        </w:rPr>
        <w:br w:type="page"/>
      </w:r>
    </w:p>
    <w:p w14:paraId="277DC197" w14:textId="77777777" w:rsidR="007D5496" w:rsidRPr="00EB0103" w:rsidRDefault="007D5496" w:rsidP="000E32D6">
      <w:pPr>
        <w:jc w:val="both"/>
        <w:outlineLvl w:val="0"/>
        <w:rPr>
          <w:rFonts w:cs="Arial"/>
          <w:b/>
        </w:rPr>
      </w:pPr>
      <w:r w:rsidRPr="00EB0103">
        <w:rPr>
          <w:rFonts w:cs="Arial"/>
          <w:b/>
        </w:rPr>
        <w:lastRenderedPageBreak/>
        <w:t xml:space="preserve">1.8 </w:t>
      </w:r>
      <w:r w:rsidRPr="00EB0103">
        <w:rPr>
          <w:rFonts w:cs="Arial"/>
          <w:b/>
        </w:rPr>
        <w:tab/>
        <w:t xml:space="preserve">Selbstlernanteile und Fachcoaching </w:t>
      </w:r>
    </w:p>
    <w:p w14:paraId="1E788650" w14:textId="41A60628" w:rsidR="007D5496" w:rsidRPr="00EB0103" w:rsidRDefault="007D5496" w:rsidP="000E32D6">
      <w:pPr>
        <w:jc w:val="both"/>
        <w:rPr>
          <w:rFonts w:cs="Arial"/>
        </w:rPr>
      </w:pPr>
      <w:r w:rsidRPr="00EB0103">
        <w:rPr>
          <w:rFonts w:cs="Arial"/>
        </w:rPr>
        <w:t xml:space="preserve">Für die Studierfähigkeit auf Tertiärstufe stellt das selbstorganisierte Lernen und Arbeiten eine Kernkompetenz dar. Zusätzlich zum Präsenzunterricht von 24 Wochenlektionen plus 1 Klassenstunde umfasst der Lehrgang deshalb rund 20 Stunden Arbeitsaufwand pro Woche für Selbstlernanteile und das </w:t>
      </w:r>
      <w:r w:rsidR="00D20662">
        <w:rPr>
          <w:rFonts w:cs="Arial"/>
        </w:rPr>
        <w:t>Verfassen</w:t>
      </w:r>
      <w:r w:rsidRPr="00EB0103">
        <w:rPr>
          <w:rFonts w:cs="Arial"/>
        </w:rPr>
        <w:t xml:space="preserve"> der Fachmaturitätsarbeit. </w:t>
      </w:r>
    </w:p>
    <w:p w14:paraId="10C57758" w14:textId="77777777" w:rsidR="007D5496" w:rsidRPr="00EB0103" w:rsidRDefault="007D5496" w:rsidP="000E32D6">
      <w:pPr>
        <w:jc w:val="both"/>
        <w:rPr>
          <w:rFonts w:cs="Arial"/>
        </w:rPr>
      </w:pPr>
      <w:r w:rsidRPr="00EB0103">
        <w:rPr>
          <w:rFonts w:cs="Arial"/>
        </w:rPr>
        <w:t>Selbstlernanteile verfolgen das Ziel, dass sich die Lernenden lehrplanrelevante Lerninhalte selbstständig erarbeiten und dabei nach Möglichkeit auch selbstständig Schwerpunkte setzen. Die Inhalte der Selbstlernanteile werden durch den Lehrplan und die Fachlehrpersonen festgelegt. Die Konzeption und die methodische und terminliche Organisation der Selbstlernaufträge obliegen den einzelnen Fachlehrpersonen.</w:t>
      </w:r>
    </w:p>
    <w:p w14:paraId="02801B00" w14:textId="77777777" w:rsidR="007D5496" w:rsidRPr="00EB0103" w:rsidRDefault="007D5496" w:rsidP="000E32D6">
      <w:pPr>
        <w:jc w:val="both"/>
        <w:rPr>
          <w:rFonts w:cs="Arial"/>
        </w:rPr>
      </w:pPr>
      <w:r w:rsidRPr="00EB0103">
        <w:rPr>
          <w:rFonts w:cs="Arial"/>
        </w:rPr>
        <w:t xml:space="preserve">Die Fachlehrpersonen begleiten die Lernenden in der Rolle von </w:t>
      </w:r>
      <w:proofErr w:type="spellStart"/>
      <w:r w:rsidRPr="00EB0103">
        <w:rPr>
          <w:rFonts w:cs="Arial"/>
        </w:rPr>
        <w:t>Fachcoaches</w:t>
      </w:r>
      <w:proofErr w:type="spellEnd"/>
      <w:r w:rsidRPr="00EB0103">
        <w:rPr>
          <w:rFonts w:cs="Arial"/>
        </w:rPr>
        <w:t xml:space="preserve">, indem in Gesprächen und Beratungen inhaltliche Belange, aber auch Zeitmanagement, Selbsteinschätzung und -reflexion thematisiert werden. Die </w:t>
      </w:r>
      <w:proofErr w:type="spellStart"/>
      <w:r w:rsidRPr="00EB0103">
        <w:rPr>
          <w:rFonts w:cs="Arial"/>
        </w:rPr>
        <w:t>Coachinglektionen</w:t>
      </w:r>
      <w:proofErr w:type="spellEnd"/>
      <w:r w:rsidRPr="00EB0103">
        <w:rPr>
          <w:rFonts w:cs="Arial"/>
        </w:rPr>
        <w:t xml:space="preserve"> sind im Stundenplan aufgeführt. Die Lehrpersonen regeln die Präsenz der Lernenden. </w:t>
      </w:r>
    </w:p>
    <w:p w14:paraId="0798930A" w14:textId="77777777" w:rsidR="007D5496" w:rsidRPr="00EB0103" w:rsidRDefault="007D5496" w:rsidP="000E32D6">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118"/>
        <w:gridCol w:w="3261"/>
      </w:tblGrid>
      <w:tr w:rsidR="007D5496" w:rsidRPr="00EB0103" w14:paraId="361F92C7" w14:textId="77777777" w:rsidTr="00B761ED">
        <w:tc>
          <w:tcPr>
            <w:tcW w:w="2552" w:type="dxa"/>
            <w:vAlign w:val="center"/>
          </w:tcPr>
          <w:p w14:paraId="52B6917E" w14:textId="2891911E" w:rsidR="007D5496" w:rsidRPr="00EB0103" w:rsidRDefault="007D5496" w:rsidP="000E32D6">
            <w:pPr>
              <w:jc w:val="both"/>
              <w:rPr>
                <w:rFonts w:cs="Arial"/>
              </w:rPr>
            </w:pPr>
            <w:r w:rsidRPr="00EB0103">
              <w:rPr>
                <w:rFonts w:cs="Arial"/>
              </w:rPr>
              <w:t xml:space="preserve">Fach </w:t>
            </w:r>
          </w:p>
        </w:tc>
        <w:tc>
          <w:tcPr>
            <w:tcW w:w="3118" w:type="dxa"/>
            <w:vAlign w:val="center"/>
          </w:tcPr>
          <w:p w14:paraId="40F8711C" w14:textId="77777777" w:rsidR="007D5496" w:rsidRPr="00EB0103" w:rsidRDefault="007D5496" w:rsidP="000E32D6">
            <w:pPr>
              <w:jc w:val="both"/>
              <w:rPr>
                <w:rFonts w:cs="Arial"/>
              </w:rPr>
            </w:pPr>
            <w:r w:rsidRPr="00EB0103">
              <w:rPr>
                <w:rFonts w:cs="Arial"/>
              </w:rPr>
              <w:t>Präsenzunterricht pro Woche</w:t>
            </w:r>
          </w:p>
        </w:tc>
        <w:tc>
          <w:tcPr>
            <w:tcW w:w="3261" w:type="dxa"/>
            <w:vAlign w:val="center"/>
          </w:tcPr>
          <w:p w14:paraId="16181D0F" w14:textId="40AFAA2E" w:rsidR="007D5496" w:rsidRPr="00EB0103" w:rsidRDefault="007D5496" w:rsidP="000E32D6">
            <w:pPr>
              <w:jc w:val="both"/>
              <w:rPr>
                <w:rFonts w:cs="Arial"/>
              </w:rPr>
            </w:pPr>
            <w:proofErr w:type="spellStart"/>
            <w:r w:rsidRPr="00EB0103">
              <w:rPr>
                <w:rFonts w:cs="Arial"/>
              </w:rPr>
              <w:t>Coachinganteile</w:t>
            </w:r>
            <w:proofErr w:type="spellEnd"/>
            <w:r w:rsidRPr="00EB0103">
              <w:rPr>
                <w:rFonts w:cs="Arial"/>
              </w:rPr>
              <w:t xml:space="preserve"> pro </w:t>
            </w:r>
            <w:r w:rsidR="00D20662">
              <w:rPr>
                <w:rFonts w:cs="Arial"/>
              </w:rPr>
              <w:t>Woche</w:t>
            </w:r>
          </w:p>
        </w:tc>
      </w:tr>
      <w:tr w:rsidR="007D5496" w:rsidRPr="00EB0103" w14:paraId="0CAB2D79" w14:textId="77777777" w:rsidTr="00B761ED">
        <w:tc>
          <w:tcPr>
            <w:tcW w:w="2552" w:type="dxa"/>
            <w:vAlign w:val="center"/>
          </w:tcPr>
          <w:p w14:paraId="744EBD52" w14:textId="77777777" w:rsidR="007D5496" w:rsidRPr="00EB0103" w:rsidRDefault="007D5496" w:rsidP="000E32D6">
            <w:pPr>
              <w:jc w:val="both"/>
              <w:rPr>
                <w:rFonts w:cs="Arial"/>
              </w:rPr>
            </w:pPr>
            <w:r w:rsidRPr="00EB0103">
              <w:rPr>
                <w:rFonts w:cs="Arial"/>
              </w:rPr>
              <w:t>Deutsch</w:t>
            </w:r>
          </w:p>
        </w:tc>
        <w:tc>
          <w:tcPr>
            <w:tcW w:w="3118" w:type="dxa"/>
            <w:vAlign w:val="center"/>
          </w:tcPr>
          <w:p w14:paraId="0BC1FB9D" w14:textId="77777777" w:rsidR="007D5496" w:rsidRPr="00EB0103" w:rsidRDefault="007D5496" w:rsidP="000E32D6">
            <w:pPr>
              <w:jc w:val="both"/>
              <w:rPr>
                <w:rFonts w:cs="Arial"/>
              </w:rPr>
            </w:pPr>
            <w:r w:rsidRPr="00EB0103">
              <w:rPr>
                <w:rFonts w:cs="Arial"/>
              </w:rPr>
              <w:t>4 L</w:t>
            </w:r>
          </w:p>
        </w:tc>
        <w:tc>
          <w:tcPr>
            <w:tcW w:w="3261" w:type="dxa"/>
            <w:vAlign w:val="center"/>
          </w:tcPr>
          <w:p w14:paraId="2BDE5D39" w14:textId="77777777" w:rsidR="007D5496" w:rsidRPr="00EB0103" w:rsidRDefault="007D5496" w:rsidP="000E32D6">
            <w:pPr>
              <w:jc w:val="both"/>
              <w:rPr>
                <w:rFonts w:cs="Arial"/>
              </w:rPr>
            </w:pPr>
            <w:r w:rsidRPr="00EB0103">
              <w:rPr>
                <w:rFonts w:cs="Arial"/>
              </w:rPr>
              <w:t>1 L</w:t>
            </w:r>
          </w:p>
        </w:tc>
      </w:tr>
      <w:tr w:rsidR="007D5496" w:rsidRPr="00EB0103" w14:paraId="6846FAB3" w14:textId="77777777" w:rsidTr="00B761ED">
        <w:tc>
          <w:tcPr>
            <w:tcW w:w="2552" w:type="dxa"/>
            <w:vAlign w:val="center"/>
          </w:tcPr>
          <w:p w14:paraId="1DFC45AA" w14:textId="77777777" w:rsidR="007D5496" w:rsidRPr="00EB0103" w:rsidRDefault="007D5496" w:rsidP="000E32D6">
            <w:pPr>
              <w:jc w:val="both"/>
              <w:rPr>
                <w:rFonts w:cs="Arial"/>
              </w:rPr>
            </w:pPr>
            <w:r w:rsidRPr="00EB0103">
              <w:rPr>
                <w:rFonts w:cs="Arial"/>
              </w:rPr>
              <w:t>Französisch</w:t>
            </w:r>
          </w:p>
        </w:tc>
        <w:tc>
          <w:tcPr>
            <w:tcW w:w="3118" w:type="dxa"/>
            <w:vAlign w:val="center"/>
          </w:tcPr>
          <w:p w14:paraId="720941E7" w14:textId="77777777" w:rsidR="007D5496" w:rsidRPr="00EB0103" w:rsidRDefault="007D5496" w:rsidP="000E32D6">
            <w:pPr>
              <w:jc w:val="both"/>
              <w:rPr>
                <w:rFonts w:cs="Arial"/>
              </w:rPr>
            </w:pPr>
            <w:r w:rsidRPr="00EB0103">
              <w:rPr>
                <w:rFonts w:cs="Arial"/>
              </w:rPr>
              <w:t>4 L</w:t>
            </w:r>
          </w:p>
        </w:tc>
        <w:tc>
          <w:tcPr>
            <w:tcW w:w="3261" w:type="dxa"/>
            <w:vAlign w:val="center"/>
          </w:tcPr>
          <w:p w14:paraId="68322F21" w14:textId="77777777" w:rsidR="007D5496" w:rsidRPr="00EB0103" w:rsidRDefault="007D5496" w:rsidP="000E32D6">
            <w:pPr>
              <w:jc w:val="both"/>
              <w:rPr>
                <w:rFonts w:cs="Arial"/>
              </w:rPr>
            </w:pPr>
            <w:r w:rsidRPr="00EB0103">
              <w:rPr>
                <w:rFonts w:cs="Arial"/>
              </w:rPr>
              <w:t>1 L</w:t>
            </w:r>
          </w:p>
        </w:tc>
      </w:tr>
      <w:tr w:rsidR="007D5496" w:rsidRPr="00EB0103" w14:paraId="0C107B0C" w14:textId="77777777" w:rsidTr="00B761ED">
        <w:tc>
          <w:tcPr>
            <w:tcW w:w="2552" w:type="dxa"/>
            <w:vAlign w:val="center"/>
          </w:tcPr>
          <w:p w14:paraId="060C8C95" w14:textId="77777777" w:rsidR="007D5496" w:rsidRPr="00EB0103" w:rsidRDefault="007D5496" w:rsidP="000E32D6">
            <w:pPr>
              <w:jc w:val="both"/>
              <w:rPr>
                <w:rFonts w:cs="Arial"/>
              </w:rPr>
            </w:pPr>
            <w:r w:rsidRPr="00EB0103">
              <w:rPr>
                <w:rFonts w:cs="Arial"/>
              </w:rPr>
              <w:t>Englisch</w:t>
            </w:r>
          </w:p>
        </w:tc>
        <w:tc>
          <w:tcPr>
            <w:tcW w:w="3118" w:type="dxa"/>
            <w:vAlign w:val="center"/>
          </w:tcPr>
          <w:p w14:paraId="2A79E4A8" w14:textId="77777777" w:rsidR="007D5496" w:rsidRPr="00EB0103" w:rsidRDefault="007D5496" w:rsidP="000E32D6">
            <w:pPr>
              <w:jc w:val="both"/>
              <w:rPr>
                <w:rFonts w:cs="Arial"/>
              </w:rPr>
            </w:pPr>
            <w:r w:rsidRPr="00EB0103">
              <w:rPr>
                <w:rFonts w:cs="Arial"/>
              </w:rPr>
              <w:t>4 L</w:t>
            </w:r>
          </w:p>
        </w:tc>
        <w:tc>
          <w:tcPr>
            <w:tcW w:w="3261" w:type="dxa"/>
            <w:vAlign w:val="center"/>
          </w:tcPr>
          <w:p w14:paraId="2145C12C" w14:textId="77777777" w:rsidR="007D5496" w:rsidRPr="00EB0103" w:rsidRDefault="007D5496" w:rsidP="000E32D6">
            <w:pPr>
              <w:jc w:val="both"/>
              <w:rPr>
                <w:rFonts w:cs="Arial"/>
              </w:rPr>
            </w:pPr>
            <w:r w:rsidRPr="00EB0103">
              <w:rPr>
                <w:rFonts w:cs="Arial"/>
              </w:rPr>
              <w:t>1 L</w:t>
            </w:r>
          </w:p>
        </w:tc>
      </w:tr>
      <w:tr w:rsidR="007D5496" w:rsidRPr="00EB0103" w14:paraId="5954947D" w14:textId="77777777" w:rsidTr="00B761ED">
        <w:tc>
          <w:tcPr>
            <w:tcW w:w="2552" w:type="dxa"/>
            <w:vAlign w:val="center"/>
          </w:tcPr>
          <w:p w14:paraId="6F4D2877" w14:textId="77777777" w:rsidR="007D5496" w:rsidRPr="00EB0103" w:rsidRDefault="007D5496" w:rsidP="000E32D6">
            <w:pPr>
              <w:jc w:val="both"/>
              <w:rPr>
                <w:rFonts w:cs="Arial"/>
              </w:rPr>
            </w:pPr>
            <w:r w:rsidRPr="00EB0103">
              <w:rPr>
                <w:rFonts w:cs="Arial"/>
              </w:rPr>
              <w:t>Mathematik</w:t>
            </w:r>
          </w:p>
        </w:tc>
        <w:tc>
          <w:tcPr>
            <w:tcW w:w="3118" w:type="dxa"/>
            <w:vAlign w:val="center"/>
          </w:tcPr>
          <w:p w14:paraId="7E164467" w14:textId="77777777" w:rsidR="007D5496" w:rsidRPr="00EB0103" w:rsidRDefault="007D5496" w:rsidP="000E32D6">
            <w:pPr>
              <w:jc w:val="both"/>
              <w:rPr>
                <w:rFonts w:cs="Arial"/>
              </w:rPr>
            </w:pPr>
            <w:r w:rsidRPr="00EB0103">
              <w:rPr>
                <w:rFonts w:cs="Arial"/>
              </w:rPr>
              <w:t>4 L</w:t>
            </w:r>
          </w:p>
        </w:tc>
        <w:tc>
          <w:tcPr>
            <w:tcW w:w="3261" w:type="dxa"/>
            <w:vAlign w:val="center"/>
          </w:tcPr>
          <w:p w14:paraId="374B2844" w14:textId="77777777" w:rsidR="007D5496" w:rsidRPr="00EB0103" w:rsidRDefault="007D5496" w:rsidP="000E32D6">
            <w:pPr>
              <w:jc w:val="both"/>
              <w:rPr>
                <w:rFonts w:cs="Arial"/>
              </w:rPr>
            </w:pPr>
            <w:r w:rsidRPr="00EB0103">
              <w:rPr>
                <w:rFonts w:cs="Arial"/>
              </w:rPr>
              <w:t>1 L</w:t>
            </w:r>
          </w:p>
        </w:tc>
      </w:tr>
      <w:tr w:rsidR="007D5496" w:rsidRPr="00EB0103" w14:paraId="608BBEC5" w14:textId="77777777" w:rsidTr="00B761ED">
        <w:tc>
          <w:tcPr>
            <w:tcW w:w="2552" w:type="dxa"/>
            <w:vAlign w:val="center"/>
          </w:tcPr>
          <w:p w14:paraId="1CD16CCF" w14:textId="77777777" w:rsidR="007D5496" w:rsidRPr="00EB0103" w:rsidRDefault="007D5496" w:rsidP="000E32D6">
            <w:pPr>
              <w:jc w:val="both"/>
              <w:rPr>
                <w:rFonts w:cs="Arial"/>
              </w:rPr>
            </w:pPr>
            <w:r w:rsidRPr="00EB0103">
              <w:rPr>
                <w:rFonts w:cs="Arial"/>
              </w:rPr>
              <w:t>Biologie</w:t>
            </w:r>
          </w:p>
        </w:tc>
        <w:tc>
          <w:tcPr>
            <w:tcW w:w="3118" w:type="dxa"/>
            <w:vAlign w:val="center"/>
          </w:tcPr>
          <w:p w14:paraId="2947FC2B" w14:textId="77777777" w:rsidR="007D5496" w:rsidRPr="00EB0103" w:rsidRDefault="007D5496" w:rsidP="000E32D6">
            <w:pPr>
              <w:jc w:val="both"/>
              <w:rPr>
                <w:rFonts w:cs="Arial"/>
              </w:rPr>
            </w:pPr>
            <w:r w:rsidRPr="00EB0103">
              <w:rPr>
                <w:rFonts w:cs="Arial"/>
              </w:rPr>
              <w:t>2 L</w:t>
            </w:r>
          </w:p>
        </w:tc>
        <w:tc>
          <w:tcPr>
            <w:tcW w:w="3261" w:type="dxa"/>
            <w:vAlign w:val="center"/>
          </w:tcPr>
          <w:p w14:paraId="49A1D596" w14:textId="32956310" w:rsidR="007D5496" w:rsidRPr="00EB0103" w:rsidRDefault="007D5496" w:rsidP="000E32D6">
            <w:pPr>
              <w:jc w:val="both"/>
              <w:rPr>
                <w:rFonts w:cs="Arial"/>
              </w:rPr>
            </w:pPr>
            <w:r w:rsidRPr="00EB0103">
              <w:rPr>
                <w:rFonts w:cs="Arial"/>
              </w:rPr>
              <w:t>½ L</w:t>
            </w:r>
          </w:p>
        </w:tc>
      </w:tr>
      <w:tr w:rsidR="007D5496" w:rsidRPr="00EB0103" w14:paraId="38A56C76" w14:textId="77777777" w:rsidTr="00B761ED">
        <w:tc>
          <w:tcPr>
            <w:tcW w:w="2552" w:type="dxa"/>
            <w:vAlign w:val="center"/>
          </w:tcPr>
          <w:p w14:paraId="6C227F41" w14:textId="77777777" w:rsidR="007D5496" w:rsidRPr="00EB0103" w:rsidRDefault="007D5496" w:rsidP="000E32D6">
            <w:pPr>
              <w:jc w:val="both"/>
              <w:rPr>
                <w:rFonts w:cs="Arial"/>
              </w:rPr>
            </w:pPr>
            <w:r w:rsidRPr="00EB0103">
              <w:rPr>
                <w:rFonts w:cs="Arial"/>
              </w:rPr>
              <w:t>Chemie</w:t>
            </w:r>
          </w:p>
        </w:tc>
        <w:tc>
          <w:tcPr>
            <w:tcW w:w="3118" w:type="dxa"/>
            <w:vAlign w:val="center"/>
          </w:tcPr>
          <w:p w14:paraId="0278CBD7" w14:textId="77777777" w:rsidR="007D5496" w:rsidRPr="00EB0103" w:rsidRDefault="007D5496" w:rsidP="000E32D6">
            <w:pPr>
              <w:jc w:val="both"/>
              <w:rPr>
                <w:rFonts w:cs="Arial"/>
              </w:rPr>
            </w:pPr>
            <w:r w:rsidRPr="00EB0103">
              <w:rPr>
                <w:rFonts w:cs="Arial"/>
              </w:rPr>
              <w:t>2 L</w:t>
            </w:r>
          </w:p>
        </w:tc>
        <w:tc>
          <w:tcPr>
            <w:tcW w:w="3261" w:type="dxa"/>
            <w:vAlign w:val="center"/>
          </w:tcPr>
          <w:p w14:paraId="6F30A7E2" w14:textId="77777777" w:rsidR="007D5496" w:rsidRPr="00EB0103" w:rsidRDefault="007D5496" w:rsidP="000E32D6">
            <w:pPr>
              <w:jc w:val="both"/>
              <w:rPr>
                <w:rFonts w:cs="Arial"/>
              </w:rPr>
            </w:pPr>
            <w:r w:rsidRPr="00EB0103">
              <w:rPr>
                <w:rFonts w:cs="Arial"/>
              </w:rPr>
              <w:t>½ L</w:t>
            </w:r>
          </w:p>
        </w:tc>
      </w:tr>
      <w:tr w:rsidR="007D5496" w:rsidRPr="00EB0103" w14:paraId="1A6462C5" w14:textId="77777777" w:rsidTr="00B761ED">
        <w:tc>
          <w:tcPr>
            <w:tcW w:w="2552" w:type="dxa"/>
            <w:vAlign w:val="center"/>
          </w:tcPr>
          <w:p w14:paraId="3D3EAFE0" w14:textId="77777777" w:rsidR="007D5496" w:rsidRPr="00EB0103" w:rsidRDefault="007D5496" w:rsidP="000E32D6">
            <w:pPr>
              <w:jc w:val="both"/>
              <w:rPr>
                <w:rFonts w:cs="Arial"/>
              </w:rPr>
            </w:pPr>
            <w:r w:rsidRPr="00EB0103">
              <w:rPr>
                <w:rFonts w:cs="Arial"/>
              </w:rPr>
              <w:t>Physik</w:t>
            </w:r>
          </w:p>
        </w:tc>
        <w:tc>
          <w:tcPr>
            <w:tcW w:w="3118" w:type="dxa"/>
            <w:vAlign w:val="center"/>
          </w:tcPr>
          <w:p w14:paraId="28EE0961" w14:textId="77777777" w:rsidR="007D5496" w:rsidRPr="00EB0103" w:rsidRDefault="007D5496" w:rsidP="000E32D6">
            <w:pPr>
              <w:jc w:val="both"/>
              <w:rPr>
                <w:rFonts w:cs="Arial"/>
              </w:rPr>
            </w:pPr>
            <w:r w:rsidRPr="00EB0103">
              <w:rPr>
                <w:rFonts w:cs="Arial"/>
              </w:rPr>
              <w:t>2 L</w:t>
            </w:r>
          </w:p>
        </w:tc>
        <w:tc>
          <w:tcPr>
            <w:tcW w:w="3261" w:type="dxa"/>
            <w:vAlign w:val="center"/>
          </w:tcPr>
          <w:p w14:paraId="4EEAA262" w14:textId="77777777" w:rsidR="007D5496" w:rsidRPr="00EB0103" w:rsidRDefault="007D5496" w:rsidP="000E32D6">
            <w:pPr>
              <w:jc w:val="both"/>
              <w:rPr>
                <w:rFonts w:cs="Arial"/>
              </w:rPr>
            </w:pPr>
            <w:r w:rsidRPr="00EB0103">
              <w:rPr>
                <w:rFonts w:cs="Arial"/>
              </w:rPr>
              <w:t>½ L</w:t>
            </w:r>
          </w:p>
        </w:tc>
      </w:tr>
      <w:tr w:rsidR="007D5496" w:rsidRPr="00EB0103" w14:paraId="134462A2" w14:textId="77777777" w:rsidTr="00B761ED">
        <w:tc>
          <w:tcPr>
            <w:tcW w:w="2552" w:type="dxa"/>
            <w:vAlign w:val="center"/>
          </w:tcPr>
          <w:p w14:paraId="182DD8E4" w14:textId="77777777" w:rsidR="007D5496" w:rsidRPr="00EB0103" w:rsidRDefault="007D5496" w:rsidP="000E32D6">
            <w:pPr>
              <w:jc w:val="both"/>
              <w:rPr>
                <w:rFonts w:cs="Arial"/>
              </w:rPr>
            </w:pPr>
            <w:r w:rsidRPr="00EB0103">
              <w:rPr>
                <w:rFonts w:cs="Arial"/>
              </w:rPr>
              <w:t>Geschichte</w:t>
            </w:r>
          </w:p>
        </w:tc>
        <w:tc>
          <w:tcPr>
            <w:tcW w:w="3118" w:type="dxa"/>
            <w:vAlign w:val="center"/>
          </w:tcPr>
          <w:p w14:paraId="31E65495" w14:textId="77777777" w:rsidR="007D5496" w:rsidRPr="00EB0103" w:rsidRDefault="007D5496" w:rsidP="000E32D6">
            <w:pPr>
              <w:jc w:val="both"/>
              <w:rPr>
                <w:rFonts w:cs="Arial"/>
              </w:rPr>
            </w:pPr>
            <w:r w:rsidRPr="00EB0103">
              <w:rPr>
                <w:rFonts w:cs="Arial"/>
              </w:rPr>
              <w:t>2 L</w:t>
            </w:r>
          </w:p>
        </w:tc>
        <w:tc>
          <w:tcPr>
            <w:tcW w:w="3261" w:type="dxa"/>
            <w:vAlign w:val="center"/>
          </w:tcPr>
          <w:p w14:paraId="6C47A2FB" w14:textId="77777777" w:rsidR="007D5496" w:rsidRPr="00EB0103" w:rsidRDefault="007D5496" w:rsidP="000E32D6">
            <w:pPr>
              <w:jc w:val="both"/>
              <w:rPr>
                <w:rFonts w:cs="Arial"/>
              </w:rPr>
            </w:pPr>
            <w:r w:rsidRPr="00EB0103">
              <w:rPr>
                <w:rFonts w:cs="Arial"/>
              </w:rPr>
              <w:t>½ L</w:t>
            </w:r>
          </w:p>
        </w:tc>
      </w:tr>
      <w:tr w:rsidR="007D5496" w:rsidRPr="00EB0103" w14:paraId="27B232B8" w14:textId="77777777" w:rsidTr="00B761ED">
        <w:tc>
          <w:tcPr>
            <w:tcW w:w="2552" w:type="dxa"/>
            <w:vAlign w:val="center"/>
          </w:tcPr>
          <w:p w14:paraId="4188A69C" w14:textId="77777777" w:rsidR="007D5496" w:rsidRPr="00EB0103" w:rsidRDefault="007D5496" w:rsidP="000E32D6">
            <w:pPr>
              <w:jc w:val="both"/>
              <w:rPr>
                <w:rFonts w:cs="Arial"/>
              </w:rPr>
            </w:pPr>
            <w:r w:rsidRPr="00EB0103">
              <w:rPr>
                <w:rFonts w:cs="Arial"/>
              </w:rPr>
              <w:t>Geografie</w:t>
            </w:r>
          </w:p>
        </w:tc>
        <w:tc>
          <w:tcPr>
            <w:tcW w:w="3118" w:type="dxa"/>
            <w:vAlign w:val="center"/>
          </w:tcPr>
          <w:p w14:paraId="326C8CA2" w14:textId="77777777" w:rsidR="007D5496" w:rsidRPr="00EB0103" w:rsidRDefault="007D5496" w:rsidP="000E32D6">
            <w:pPr>
              <w:jc w:val="both"/>
              <w:rPr>
                <w:rFonts w:cs="Arial"/>
              </w:rPr>
            </w:pPr>
            <w:r w:rsidRPr="00EB0103">
              <w:rPr>
                <w:rFonts w:cs="Arial"/>
              </w:rPr>
              <w:t>2 L</w:t>
            </w:r>
          </w:p>
        </w:tc>
        <w:tc>
          <w:tcPr>
            <w:tcW w:w="3261" w:type="dxa"/>
            <w:vAlign w:val="center"/>
          </w:tcPr>
          <w:p w14:paraId="095BF427" w14:textId="77777777" w:rsidR="007D5496" w:rsidRPr="00EB0103" w:rsidRDefault="007D5496" w:rsidP="000E32D6">
            <w:pPr>
              <w:jc w:val="both"/>
              <w:rPr>
                <w:rFonts w:cs="Arial"/>
              </w:rPr>
            </w:pPr>
            <w:r w:rsidRPr="00EB0103">
              <w:rPr>
                <w:rFonts w:cs="Arial"/>
              </w:rPr>
              <w:t>½ L</w:t>
            </w:r>
          </w:p>
        </w:tc>
      </w:tr>
    </w:tbl>
    <w:p w14:paraId="7A50794F" w14:textId="77777777" w:rsidR="007D5496" w:rsidRPr="00EB0103" w:rsidRDefault="007D5496" w:rsidP="000E32D6">
      <w:pPr>
        <w:jc w:val="both"/>
        <w:rPr>
          <w:rFonts w:cs="Arial"/>
        </w:rPr>
      </w:pPr>
    </w:p>
    <w:p w14:paraId="7C4ABBF0" w14:textId="77777777" w:rsidR="007D5496" w:rsidRPr="00EB0103" w:rsidRDefault="007D5496" w:rsidP="000E32D6">
      <w:pPr>
        <w:jc w:val="both"/>
        <w:outlineLvl w:val="0"/>
        <w:rPr>
          <w:rFonts w:cs="Arial"/>
        </w:rPr>
      </w:pPr>
      <w:r w:rsidRPr="00EB0103">
        <w:rPr>
          <w:rFonts w:cs="Arial"/>
        </w:rPr>
        <w:t xml:space="preserve">Das Fach Sport und die Klassenstunde sind vom </w:t>
      </w:r>
      <w:proofErr w:type="spellStart"/>
      <w:r w:rsidRPr="00EB0103">
        <w:rPr>
          <w:rFonts w:cs="Arial"/>
        </w:rPr>
        <w:t>Coachingangebot</w:t>
      </w:r>
      <w:proofErr w:type="spellEnd"/>
      <w:r w:rsidRPr="00EB0103">
        <w:rPr>
          <w:rFonts w:cs="Arial"/>
        </w:rPr>
        <w:t xml:space="preserve"> ausgenommen.</w:t>
      </w:r>
    </w:p>
    <w:p w14:paraId="5A18EA49" w14:textId="77777777" w:rsidR="007D5496" w:rsidRPr="00EB0103" w:rsidRDefault="007D5496" w:rsidP="000E32D6">
      <w:pPr>
        <w:jc w:val="both"/>
        <w:rPr>
          <w:rFonts w:cs="Arial"/>
        </w:rPr>
      </w:pPr>
    </w:p>
    <w:p w14:paraId="08E0D55B" w14:textId="77777777" w:rsidR="007D5496" w:rsidRPr="00EB0103" w:rsidRDefault="007D5496" w:rsidP="000E32D6">
      <w:pPr>
        <w:jc w:val="both"/>
        <w:outlineLvl w:val="0"/>
        <w:rPr>
          <w:rFonts w:cs="Arial"/>
          <w:b/>
        </w:rPr>
      </w:pPr>
      <w:r w:rsidRPr="00EB0103">
        <w:rPr>
          <w:rFonts w:cs="Arial"/>
          <w:b/>
        </w:rPr>
        <w:t>1.9</w:t>
      </w:r>
      <w:r w:rsidRPr="00EB0103">
        <w:rPr>
          <w:rFonts w:cs="Arial"/>
          <w:b/>
        </w:rPr>
        <w:tab/>
        <w:t>Fremdsprachen</w:t>
      </w:r>
    </w:p>
    <w:p w14:paraId="3ADA8FFD" w14:textId="2ECB15E0" w:rsidR="007D5496" w:rsidRPr="00EB0103" w:rsidRDefault="00F23F98" w:rsidP="000E32D6">
      <w:pPr>
        <w:jc w:val="both"/>
        <w:outlineLvl w:val="0"/>
        <w:rPr>
          <w:rFonts w:cs="Arial"/>
        </w:rPr>
      </w:pPr>
      <w:r>
        <w:rPr>
          <w:rFonts w:cs="Arial"/>
        </w:rPr>
        <w:t>D</w:t>
      </w:r>
      <w:r w:rsidR="007D5496" w:rsidRPr="00EB0103">
        <w:rPr>
          <w:rFonts w:cs="Arial"/>
        </w:rPr>
        <w:t xml:space="preserve">as Fremdsprachenangebot im Lehrgang </w:t>
      </w:r>
      <w:r>
        <w:rPr>
          <w:rFonts w:cs="Arial"/>
        </w:rPr>
        <w:t>Fachmaturität Pädagogik wird</w:t>
      </w:r>
      <w:r w:rsidR="007D5496" w:rsidRPr="00EB0103">
        <w:rPr>
          <w:rFonts w:cs="Arial"/>
        </w:rPr>
        <w:t xml:space="preserve"> mit de</w:t>
      </w:r>
      <w:r>
        <w:rPr>
          <w:rFonts w:cs="Arial"/>
        </w:rPr>
        <w:t>n</w:t>
      </w:r>
      <w:r w:rsidR="007D5496" w:rsidRPr="00EB0103">
        <w:rPr>
          <w:rFonts w:cs="Arial"/>
        </w:rPr>
        <w:t xml:space="preserve"> externen Zertifikatsprüfung</w:t>
      </w:r>
      <w:r>
        <w:rPr>
          <w:rFonts w:cs="Arial"/>
        </w:rPr>
        <w:t>en</w:t>
      </w:r>
      <w:r w:rsidR="007D5496" w:rsidRPr="00EB0103">
        <w:rPr>
          <w:rFonts w:cs="Arial"/>
        </w:rPr>
        <w:t xml:space="preserve"> </w:t>
      </w:r>
      <w:r>
        <w:rPr>
          <w:rFonts w:cs="Arial"/>
        </w:rPr>
        <w:t xml:space="preserve">auf Niveau B2 </w:t>
      </w:r>
      <w:r w:rsidR="007D5496" w:rsidRPr="00EB0103">
        <w:rPr>
          <w:rFonts w:cs="Arial"/>
        </w:rPr>
        <w:t xml:space="preserve">im </w:t>
      </w:r>
      <w:r w:rsidR="00EB5D5C" w:rsidRPr="00EB0103">
        <w:rPr>
          <w:rFonts w:cs="Arial"/>
        </w:rPr>
        <w:t>November</w:t>
      </w:r>
      <w:r>
        <w:rPr>
          <w:rFonts w:cs="Arial"/>
        </w:rPr>
        <w:t xml:space="preserve"> bzw. </w:t>
      </w:r>
      <w:r w:rsidR="007D5496" w:rsidRPr="00EB0103">
        <w:rPr>
          <w:rFonts w:cs="Arial"/>
        </w:rPr>
        <w:t>Dezember ab</w:t>
      </w:r>
      <w:r>
        <w:rPr>
          <w:rFonts w:cs="Arial"/>
        </w:rPr>
        <w:t>geschlossen</w:t>
      </w:r>
      <w:r w:rsidR="007D5496" w:rsidRPr="00EB0103">
        <w:rPr>
          <w:rFonts w:cs="Arial"/>
        </w:rPr>
        <w:t>. Die Lernenden erreichen damit gleichzeitig das für die F</w:t>
      </w:r>
      <w:r>
        <w:rPr>
          <w:rFonts w:cs="Arial"/>
        </w:rPr>
        <w:t>achmaturität Pädagogik</w:t>
      </w:r>
      <w:r w:rsidR="007D5496" w:rsidRPr="00EB0103">
        <w:rPr>
          <w:rFonts w:cs="Arial"/>
        </w:rPr>
        <w:t xml:space="preserve"> erforderliche Niveau und ein international anerkanntes Zertifikat. </w:t>
      </w:r>
      <w:r w:rsidR="00C278E8">
        <w:rPr>
          <w:rFonts w:cs="Arial"/>
        </w:rPr>
        <w:t>Falls die Lernenden</w:t>
      </w:r>
      <w:r w:rsidR="007D5496" w:rsidRPr="00EB0103">
        <w:rPr>
          <w:rFonts w:cs="Arial"/>
        </w:rPr>
        <w:t xml:space="preserve"> die externe Prüfung im </w:t>
      </w:r>
      <w:r w:rsidR="00EB5D5C" w:rsidRPr="00EB0103">
        <w:rPr>
          <w:rFonts w:cs="Arial"/>
        </w:rPr>
        <w:t>November</w:t>
      </w:r>
      <w:r>
        <w:rPr>
          <w:rFonts w:cs="Arial"/>
        </w:rPr>
        <w:t xml:space="preserve"> bzw. </w:t>
      </w:r>
      <w:r w:rsidR="007D5496" w:rsidRPr="00EB0103">
        <w:rPr>
          <w:rFonts w:cs="Arial"/>
        </w:rPr>
        <w:t xml:space="preserve">Dezember nicht </w:t>
      </w:r>
      <w:r w:rsidR="00C278E8">
        <w:rPr>
          <w:rFonts w:cs="Arial"/>
        </w:rPr>
        <w:t>bestehen</w:t>
      </w:r>
      <w:r w:rsidR="007D5496" w:rsidRPr="00EB0103">
        <w:rPr>
          <w:rFonts w:cs="Arial"/>
        </w:rPr>
        <w:t xml:space="preserve">, können </w:t>
      </w:r>
      <w:r w:rsidR="00C278E8">
        <w:rPr>
          <w:rFonts w:cs="Arial"/>
        </w:rPr>
        <w:t xml:space="preserve">sie </w:t>
      </w:r>
      <w:r w:rsidR="007D5496" w:rsidRPr="00EB0103">
        <w:rPr>
          <w:rFonts w:cs="Arial"/>
        </w:rPr>
        <w:t>die Zertifikatsprüfung</w:t>
      </w:r>
      <w:r>
        <w:rPr>
          <w:rFonts w:cs="Arial"/>
        </w:rPr>
        <w:t xml:space="preserve">en </w:t>
      </w:r>
      <w:r w:rsidR="00C278E8">
        <w:rPr>
          <w:rFonts w:cs="Arial"/>
        </w:rPr>
        <w:t xml:space="preserve">einmal </w:t>
      </w:r>
      <w:r w:rsidR="007D5496" w:rsidRPr="00EB0103">
        <w:rPr>
          <w:rFonts w:cs="Arial"/>
        </w:rPr>
        <w:t>wiederholen</w:t>
      </w:r>
      <w:r>
        <w:rPr>
          <w:rFonts w:cs="Arial"/>
        </w:rPr>
        <w:t>.</w:t>
      </w:r>
    </w:p>
    <w:p w14:paraId="6DD2B1BA" w14:textId="77777777" w:rsidR="007D5496" w:rsidRPr="00EB0103" w:rsidRDefault="007D5496" w:rsidP="000E32D6">
      <w:pPr>
        <w:jc w:val="both"/>
        <w:outlineLvl w:val="0"/>
        <w:rPr>
          <w:rFonts w:cs="Arial"/>
        </w:rPr>
      </w:pPr>
    </w:p>
    <w:p w14:paraId="46F91E16" w14:textId="53A47F1E" w:rsidR="007D5496" w:rsidRDefault="007D5496" w:rsidP="000E32D6">
      <w:pPr>
        <w:jc w:val="both"/>
        <w:outlineLvl w:val="0"/>
        <w:rPr>
          <w:rFonts w:cs="Arial"/>
        </w:rPr>
      </w:pPr>
    </w:p>
    <w:p w14:paraId="68AD78E3" w14:textId="77777777" w:rsidR="00F23F98" w:rsidRPr="00EB0103" w:rsidRDefault="00F23F98" w:rsidP="000E32D6">
      <w:pPr>
        <w:jc w:val="both"/>
        <w:outlineLvl w:val="0"/>
        <w:rPr>
          <w:rFonts w:cs="Arial"/>
        </w:rPr>
      </w:pPr>
    </w:p>
    <w:p w14:paraId="5E041306" w14:textId="77777777" w:rsidR="007D5496" w:rsidRPr="00EB0103" w:rsidRDefault="007D5496" w:rsidP="000E32D6">
      <w:pPr>
        <w:jc w:val="both"/>
        <w:outlineLvl w:val="0"/>
        <w:rPr>
          <w:rFonts w:cs="Arial"/>
          <w:b/>
          <w:sz w:val="28"/>
        </w:rPr>
      </w:pPr>
      <w:r w:rsidRPr="00EB0103">
        <w:rPr>
          <w:rFonts w:cs="Arial"/>
          <w:b/>
          <w:sz w:val="28"/>
        </w:rPr>
        <w:t>2.</w:t>
      </w:r>
      <w:r w:rsidRPr="00EB0103">
        <w:rPr>
          <w:rFonts w:cs="Arial"/>
          <w:b/>
          <w:sz w:val="28"/>
        </w:rPr>
        <w:tab/>
        <w:t>Fachmaturitätsprüfung</w:t>
      </w:r>
    </w:p>
    <w:p w14:paraId="5D5AAFA2" w14:textId="77777777" w:rsidR="007D5496" w:rsidRPr="00EB0103" w:rsidRDefault="007D5496" w:rsidP="000E32D6">
      <w:pPr>
        <w:jc w:val="both"/>
        <w:rPr>
          <w:rFonts w:cs="Arial"/>
        </w:rPr>
      </w:pPr>
    </w:p>
    <w:p w14:paraId="7B10CD9D" w14:textId="3618E808" w:rsidR="007D5496" w:rsidRPr="00EB0103" w:rsidRDefault="007D5496" w:rsidP="000E32D6">
      <w:pPr>
        <w:jc w:val="both"/>
        <w:outlineLvl w:val="0"/>
        <w:rPr>
          <w:rFonts w:cs="Arial"/>
          <w:b/>
        </w:rPr>
      </w:pPr>
      <w:r w:rsidRPr="00EB0103">
        <w:rPr>
          <w:rFonts w:cs="Arial"/>
          <w:b/>
        </w:rPr>
        <w:t>2.1</w:t>
      </w:r>
      <w:r w:rsidRPr="00EB0103">
        <w:rPr>
          <w:rFonts w:cs="Arial"/>
          <w:b/>
        </w:rPr>
        <w:tab/>
        <w:t>Zweck der Prüfung</w:t>
      </w:r>
    </w:p>
    <w:p w14:paraId="4EACF23A" w14:textId="748A53FE" w:rsidR="007D5496" w:rsidRPr="00EB0103" w:rsidRDefault="007D5496" w:rsidP="000E32D6">
      <w:pPr>
        <w:jc w:val="both"/>
        <w:rPr>
          <w:rFonts w:cs="Arial"/>
        </w:rPr>
      </w:pPr>
      <w:r w:rsidRPr="00EB0103">
        <w:rPr>
          <w:rFonts w:cs="Arial"/>
        </w:rPr>
        <w:t>Durch die Prüfungen weisen sich die Lernenden aus über die Erfüllung der im Lehrplan des Fachmaturitätslehrgangs aufgeführten Lernziele sowie über die Reife und die Fähigkeiten, die der Besuch einer Pädagogischen Hochschule für die Studiengänge Vorschul- und Primarstufe erfordert.</w:t>
      </w:r>
    </w:p>
    <w:p w14:paraId="5BD56E04" w14:textId="77777777" w:rsidR="007D5496" w:rsidRPr="00EB0103" w:rsidRDefault="007D5496" w:rsidP="000E32D6">
      <w:pPr>
        <w:jc w:val="both"/>
        <w:rPr>
          <w:rFonts w:cs="Arial"/>
        </w:rPr>
      </w:pPr>
    </w:p>
    <w:p w14:paraId="25EA6C37" w14:textId="77777777" w:rsidR="007D5496" w:rsidRPr="00EB0103" w:rsidRDefault="007D5496" w:rsidP="000E32D6">
      <w:pPr>
        <w:jc w:val="both"/>
        <w:outlineLvl w:val="0"/>
        <w:rPr>
          <w:rFonts w:cs="Arial"/>
          <w:b/>
        </w:rPr>
      </w:pPr>
      <w:r w:rsidRPr="00EB0103">
        <w:rPr>
          <w:rFonts w:cs="Arial"/>
          <w:b/>
        </w:rPr>
        <w:t>2.2</w:t>
      </w:r>
      <w:r w:rsidRPr="00EB0103">
        <w:rPr>
          <w:rFonts w:cs="Arial"/>
          <w:b/>
        </w:rPr>
        <w:tab/>
        <w:t>Zulassung zur Prüfung</w:t>
      </w:r>
    </w:p>
    <w:p w14:paraId="2D464EE0" w14:textId="77777777" w:rsidR="007D5496" w:rsidRPr="00EB0103" w:rsidRDefault="007D5496" w:rsidP="000E32D6">
      <w:pPr>
        <w:jc w:val="both"/>
        <w:rPr>
          <w:rFonts w:cs="Arial"/>
        </w:rPr>
      </w:pPr>
      <w:r w:rsidRPr="00EB0103">
        <w:rPr>
          <w:rFonts w:cs="Arial"/>
        </w:rPr>
        <w:t>Voraussetzung zur Zulassung an die Fachmaturitätsprüfung ist der Besuch des Fachmaturitätslehrgangs.</w:t>
      </w:r>
    </w:p>
    <w:p w14:paraId="7D4CB97E" w14:textId="77777777" w:rsidR="007D5496" w:rsidRPr="00EB0103" w:rsidRDefault="007D5496" w:rsidP="000E32D6">
      <w:pPr>
        <w:jc w:val="both"/>
        <w:rPr>
          <w:rFonts w:cs="Arial"/>
        </w:rPr>
      </w:pPr>
      <w:r w:rsidRPr="00EB0103">
        <w:rPr>
          <w:rFonts w:cs="Arial"/>
        </w:rPr>
        <w:t>Für die Zulassung zur Prüfung ist der erfolgreiche Abschluss der Fachmaturitätsarbeit mit einer Note von mindestens 4.0 notwendig.</w:t>
      </w:r>
    </w:p>
    <w:p w14:paraId="037519FA" w14:textId="77777777" w:rsidR="007D5496" w:rsidRPr="00EB0103" w:rsidRDefault="007D5496" w:rsidP="000E32D6">
      <w:pPr>
        <w:jc w:val="both"/>
        <w:rPr>
          <w:rFonts w:cs="Arial"/>
        </w:rPr>
      </w:pPr>
    </w:p>
    <w:p w14:paraId="3E724165" w14:textId="77777777" w:rsidR="007D5496" w:rsidRPr="00EB0103" w:rsidRDefault="007D5496" w:rsidP="000E32D6">
      <w:pPr>
        <w:jc w:val="both"/>
        <w:outlineLvl w:val="0"/>
        <w:rPr>
          <w:rFonts w:cs="Arial"/>
          <w:b/>
        </w:rPr>
      </w:pPr>
      <w:r w:rsidRPr="00EB0103">
        <w:rPr>
          <w:rFonts w:cs="Arial"/>
          <w:b/>
        </w:rPr>
        <w:t>2.3</w:t>
      </w:r>
      <w:r w:rsidRPr="00EB0103">
        <w:rPr>
          <w:rFonts w:cs="Arial"/>
          <w:b/>
        </w:rPr>
        <w:tab/>
        <w:t>Obligatorische Fächer an der Prüfung</w:t>
      </w:r>
    </w:p>
    <w:p w14:paraId="5D80642D" w14:textId="77777777" w:rsidR="00F23F98" w:rsidRDefault="00F23F98" w:rsidP="000E32D6">
      <w:pPr>
        <w:jc w:val="both"/>
        <w:rPr>
          <w:rFonts w:cs="Arial"/>
        </w:rPr>
      </w:pPr>
      <w:r>
        <w:rPr>
          <w:rFonts w:cs="Arial"/>
        </w:rPr>
        <w:t xml:space="preserve">1. </w:t>
      </w:r>
      <w:r w:rsidR="007D5496" w:rsidRPr="00EB0103">
        <w:rPr>
          <w:rFonts w:cs="Arial"/>
        </w:rPr>
        <w:t>Deutsch</w:t>
      </w:r>
    </w:p>
    <w:p w14:paraId="7AE89736" w14:textId="5F49664C" w:rsidR="00F23F98" w:rsidRDefault="007D5496" w:rsidP="000E32D6">
      <w:pPr>
        <w:jc w:val="both"/>
        <w:rPr>
          <w:rFonts w:cs="Arial"/>
        </w:rPr>
      </w:pPr>
      <w:r w:rsidRPr="00EB0103">
        <w:rPr>
          <w:rFonts w:cs="Arial"/>
        </w:rPr>
        <w:t xml:space="preserve">2. Französisch oder Englisch (externe Prüfung </w:t>
      </w:r>
      <w:r w:rsidR="00F23F98">
        <w:rPr>
          <w:rFonts w:cs="Arial"/>
        </w:rPr>
        <w:t xml:space="preserve">DELF B2 oder </w:t>
      </w:r>
      <w:r w:rsidRPr="00EB0103">
        <w:rPr>
          <w:rFonts w:cs="Arial"/>
        </w:rPr>
        <w:t>FCE)</w:t>
      </w:r>
    </w:p>
    <w:p w14:paraId="22010744" w14:textId="77777777" w:rsidR="00F23F98" w:rsidRDefault="007D5496" w:rsidP="000E32D6">
      <w:pPr>
        <w:jc w:val="both"/>
        <w:rPr>
          <w:rFonts w:cs="Arial"/>
        </w:rPr>
      </w:pPr>
      <w:r w:rsidRPr="00EB0103">
        <w:rPr>
          <w:rFonts w:cs="Arial"/>
        </w:rPr>
        <w:t>3. Mathematik</w:t>
      </w:r>
    </w:p>
    <w:p w14:paraId="5477FABC" w14:textId="77777777" w:rsidR="00F23F98" w:rsidRDefault="007D5496" w:rsidP="000E32D6">
      <w:pPr>
        <w:jc w:val="both"/>
        <w:rPr>
          <w:rFonts w:cs="Arial"/>
        </w:rPr>
      </w:pPr>
      <w:r w:rsidRPr="00EB0103">
        <w:rPr>
          <w:rFonts w:cs="Arial"/>
        </w:rPr>
        <w:t>4. Naturwissenschaften</w:t>
      </w:r>
      <w:r w:rsidR="00F23F98">
        <w:rPr>
          <w:rFonts w:cs="Arial"/>
        </w:rPr>
        <w:t xml:space="preserve"> (</w:t>
      </w:r>
      <w:r w:rsidRPr="00EB0103">
        <w:rPr>
          <w:rFonts w:cs="Arial"/>
        </w:rPr>
        <w:t>bestehend aus den Fächern Biologie, Chemie und Physik</w:t>
      </w:r>
      <w:r w:rsidR="00F23F98">
        <w:rPr>
          <w:rFonts w:cs="Arial"/>
        </w:rPr>
        <w:t>)</w:t>
      </w:r>
    </w:p>
    <w:p w14:paraId="2EA71CB6" w14:textId="740A4E28" w:rsidR="00F23F98" w:rsidRDefault="007D5496" w:rsidP="000E32D6">
      <w:pPr>
        <w:jc w:val="both"/>
        <w:rPr>
          <w:rFonts w:cs="Arial"/>
        </w:rPr>
      </w:pPr>
      <w:r w:rsidRPr="00EB0103">
        <w:rPr>
          <w:rFonts w:cs="Arial"/>
        </w:rPr>
        <w:t>5. Geistes- und Sozialwissenschaften</w:t>
      </w:r>
      <w:r w:rsidR="00F23F98">
        <w:rPr>
          <w:rFonts w:cs="Arial"/>
        </w:rPr>
        <w:t xml:space="preserve"> (</w:t>
      </w:r>
      <w:r w:rsidRPr="00EB0103">
        <w:rPr>
          <w:rFonts w:cs="Arial"/>
        </w:rPr>
        <w:t>bestehend aus den Fächern Geschichte und Geografie</w:t>
      </w:r>
      <w:r w:rsidR="00F23F98">
        <w:rPr>
          <w:rFonts w:cs="Arial"/>
        </w:rPr>
        <w:t>)</w:t>
      </w:r>
    </w:p>
    <w:p w14:paraId="36141673" w14:textId="77777777" w:rsidR="00F23F98" w:rsidRDefault="007D5496" w:rsidP="000E32D6">
      <w:pPr>
        <w:jc w:val="both"/>
        <w:rPr>
          <w:rFonts w:cs="Arial"/>
        </w:rPr>
      </w:pPr>
      <w:r w:rsidRPr="00EB0103">
        <w:rPr>
          <w:rFonts w:cs="Arial"/>
        </w:rPr>
        <w:t>6. Note der Fachmaturitätsarbeit</w:t>
      </w:r>
    </w:p>
    <w:p w14:paraId="404394A9" w14:textId="75AD4975" w:rsidR="007D5496" w:rsidRPr="00EB0103" w:rsidRDefault="007D5496" w:rsidP="000E32D6">
      <w:pPr>
        <w:jc w:val="both"/>
        <w:rPr>
          <w:rFonts w:cs="Arial"/>
        </w:rPr>
      </w:pPr>
      <w:r w:rsidRPr="00EB0103">
        <w:rPr>
          <w:rFonts w:cs="Arial"/>
        </w:rPr>
        <w:br/>
        <w:t xml:space="preserve">Wer in Französisch oder Englisch ein internationales Sprachzertifikat auf der Stufe B2 nach GER (Gemeinsamer europäischer Referenzrahmen) erworben hat, kann sich dieses anrechnen lassen und ist im </w:t>
      </w:r>
      <w:r w:rsidRPr="00EB0103">
        <w:rPr>
          <w:rFonts w:cs="Arial"/>
        </w:rPr>
        <w:lastRenderedPageBreak/>
        <w:t>Fachmaturitätslehrgang vom Fremdsprachenunterricht befreit. Die Umrechnung basiert auf dem Schlüssel für die Berufsmaturität.</w:t>
      </w:r>
    </w:p>
    <w:p w14:paraId="7BAAF07B" w14:textId="77777777" w:rsidR="007D5496" w:rsidRPr="00EB0103" w:rsidRDefault="007D5496" w:rsidP="000E32D6">
      <w:pPr>
        <w:jc w:val="both"/>
        <w:rPr>
          <w:rFonts w:cs="Arial"/>
        </w:rPr>
      </w:pPr>
    </w:p>
    <w:p w14:paraId="67D89DC3" w14:textId="77777777" w:rsidR="007D5496" w:rsidRPr="00EB0103" w:rsidRDefault="007D5496" w:rsidP="000E32D6">
      <w:pPr>
        <w:jc w:val="both"/>
        <w:rPr>
          <w:rFonts w:cs="Arial"/>
          <w:b/>
        </w:rPr>
      </w:pPr>
      <w:r w:rsidRPr="00EB0103">
        <w:rPr>
          <w:rFonts w:cs="Arial"/>
          <w:b/>
        </w:rPr>
        <w:t>2.4</w:t>
      </w:r>
      <w:r w:rsidRPr="00EB0103">
        <w:rPr>
          <w:rFonts w:cs="Arial"/>
          <w:b/>
        </w:rPr>
        <w:tab/>
        <w:t>Prüfungsart und Dauer</w:t>
      </w:r>
    </w:p>
    <w:p w14:paraId="7C291E13" w14:textId="106B92FE" w:rsidR="007D5496" w:rsidRPr="00EB0103" w:rsidRDefault="007D5496" w:rsidP="000E32D6">
      <w:pPr>
        <w:jc w:val="both"/>
        <w:rPr>
          <w:rFonts w:cs="Arial"/>
        </w:rPr>
      </w:pPr>
      <w:r w:rsidRPr="00EB0103">
        <w:rPr>
          <w:rFonts w:cs="Arial"/>
        </w:rPr>
        <w:t>1.</w:t>
      </w:r>
      <w:r w:rsidR="006503C3">
        <w:rPr>
          <w:rFonts w:cs="Arial"/>
        </w:rPr>
        <w:t xml:space="preserve"> </w:t>
      </w:r>
      <w:r w:rsidRPr="00EB0103">
        <w:rPr>
          <w:rFonts w:cs="Arial"/>
        </w:rPr>
        <w:t>Deutsch</w:t>
      </w:r>
      <w:r w:rsidRPr="00EB0103">
        <w:rPr>
          <w:rFonts w:cs="Arial"/>
        </w:rPr>
        <w:tab/>
      </w:r>
      <w:r w:rsidRPr="00EB0103">
        <w:rPr>
          <w:rFonts w:cs="Arial"/>
        </w:rPr>
        <w:tab/>
      </w:r>
      <w:r w:rsidRPr="00EB0103">
        <w:rPr>
          <w:rFonts w:cs="Arial"/>
        </w:rPr>
        <w:tab/>
      </w:r>
      <w:r w:rsidRPr="00EB0103">
        <w:rPr>
          <w:rFonts w:cs="Arial"/>
        </w:rPr>
        <w:tab/>
      </w:r>
      <w:r w:rsidR="001176CD" w:rsidRPr="00EB0103">
        <w:rPr>
          <w:rFonts w:cs="Arial"/>
        </w:rPr>
        <w:t>195</w:t>
      </w:r>
      <w:r w:rsidRPr="00EB0103">
        <w:rPr>
          <w:rFonts w:cs="Arial"/>
        </w:rPr>
        <w:t xml:space="preserve"> Minuten schriftlich</w:t>
      </w:r>
      <w:r w:rsidRPr="00EB0103">
        <w:rPr>
          <w:rFonts w:cs="Arial"/>
        </w:rPr>
        <w:tab/>
      </w:r>
      <w:r w:rsidR="0067635C" w:rsidRPr="00EB0103">
        <w:rPr>
          <w:rFonts w:cs="Arial"/>
        </w:rPr>
        <w:tab/>
      </w:r>
      <w:r w:rsidR="0067635C" w:rsidRPr="00EB0103">
        <w:rPr>
          <w:rFonts w:cs="Arial"/>
        </w:rPr>
        <w:tab/>
      </w:r>
      <w:r w:rsidRPr="00EB0103">
        <w:rPr>
          <w:rFonts w:cs="Arial"/>
        </w:rPr>
        <w:t>15 Minuten mündlich</w:t>
      </w:r>
    </w:p>
    <w:p w14:paraId="5073AFBE" w14:textId="53F922A9" w:rsidR="007D5496" w:rsidRPr="00EB0103" w:rsidRDefault="007D5496" w:rsidP="000E32D6">
      <w:pPr>
        <w:jc w:val="both"/>
        <w:rPr>
          <w:rFonts w:cs="Arial"/>
        </w:rPr>
      </w:pPr>
      <w:r w:rsidRPr="00EB0103">
        <w:rPr>
          <w:rFonts w:cs="Arial"/>
        </w:rPr>
        <w:t>2. Französisch/Englisch</w:t>
      </w:r>
      <w:r w:rsidRPr="00EB0103">
        <w:rPr>
          <w:rFonts w:cs="Arial"/>
        </w:rPr>
        <w:tab/>
      </w:r>
      <w:r w:rsidR="00870A76">
        <w:rPr>
          <w:rFonts w:cs="Arial"/>
        </w:rPr>
        <w:tab/>
      </w:r>
      <w:r w:rsidRPr="00EB0103">
        <w:rPr>
          <w:rFonts w:cs="Arial"/>
        </w:rPr>
        <w:t xml:space="preserve">externe Prüfung </w:t>
      </w:r>
      <w:r w:rsidR="00EB5D5C" w:rsidRPr="00EB0103">
        <w:rPr>
          <w:rFonts w:cs="Arial"/>
        </w:rPr>
        <w:t xml:space="preserve">DELF B2 </w:t>
      </w:r>
      <w:r w:rsidR="00870A76">
        <w:rPr>
          <w:rFonts w:cs="Arial"/>
        </w:rPr>
        <w:t>/</w:t>
      </w:r>
      <w:r w:rsidR="00EB5D5C" w:rsidRPr="00EB0103">
        <w:rPr>
          <w:rFonts w:cs="Arial"/>
        </w:rPr>
        <w:t xml:space="preserve"> </w:t>
      </w:r>
      <w:r w:rsidRPr="00EB0103">
        <w:rPr>
          <w:rFonts w:cs="Arial"/>
        </w:rPr>
        <w:t>FCE</w:t>
      </w:r>
    </w:p>
    <w:p w14:paraId="0129FB25" w14:textId="3BE00F15" w:rsidR="007D5496" w:rsidRPr="00EB0103" w:rsidRDefault="0067635C" w:rsidP="000E32D6">
      <w:pPr>
        <w:jc w:val="both"/>
        <w:rPr>
          <w:rFonts w:cs="Arial"/>
        </w:rPr>
      </w:pPr>
      <w:r w:rsidRPr="00EB0103">
        <w:rPr>
          <w:rFonts w:cs="Arial"/>
        </w:rPr>
        <w:t>3. Mathematik</w:t>
      </w:r>
      <w:r w:rsidRPr="00EB0103">
        <w:rPr>
          <w:rFonts w:cs="Arial"/>
        </w:rPr>
        <w:tab/>
      </w:r>
      <w:r w:rsidRPr="00EB0103">
        <w:rPr>
          <w:rFonts w:cs="Arial"/>
        </w:rPr>
        <w:tab/>
      </w:r>
      <w:r w:rsidRPr="00EB0103">
        <w:rPr>
          <w:rFonts w:cs="Arial"/>
        </w:rPr>
        <w:tab/>
      </w:r>
      <w:r w:rsidR="00B17A94" w:rsidRPr="00EB0103">
        <w:rPr>
          <w:rFonts w:cs="Arial"/>
        </w:rPr>
        <w:t>120</w:t>
      </w:r>
      <w:r w:rsidR="007D5496" w:rsidRPr="00EB0103">
        <w:rPr>
          <w:rFonts w:cs="Arial"/>
        </w:rPr>
        <w:t xml:space="preserve"> Minuten schriftlich</w:t>
      </w:r>
      <w:r w:rsidR="007D5496" w:rsidRPr="00EB0103">
        <w:rPr>
          <w:rFonts w:cs="Arial"/>
        </w:rPr>
        <w:tab/>
      </w:r>
      <w:r w:rsidRPr="00EB0103">
        <w:rPr>
          <w:rFonts w:cs="Arial"/>
        </w:rPr>
        <w:tab/>
      </w:r>
      <w:r w:rsidRPr="00EB0103">
        <w:rPr>
          <w:rFonts w:cs="Arial"/>
        </w:rPr>
        <w:tab/>
      </w:r>
      <w:r w:rsidR="00B17A94" w:rsidRPr="00EB0103">
        <w:rPr>
          <w:rFonts w:cs="Arial"/>
        </w:rPr>
        <w:t>15 Minuten mündlich</w:t>
      </w:r>
      <w:r w:rsidR="007D5496" w:rsidRPr="00EB0103">
        <w:rPr>
          <w:rFonts w:cs="Arial"/>
        </w:rPr>
        <w:tab/>
      </w:r>
    </w:p>
    <w:p w14:paraId="42947C3B" w14:textId="609536E2" w:rsidR="007D5496" w:rsidRPr="00EB0103" w:rsidRDefault="007D5496" w:rsidP="000E32D6">
      <w:pPr>
        <w:jc w:val="both"/>
        <w:rPr>
          <w:rFonts w:cs="Arial"/>
        </w:rPr>
      </w:pPr>
      <w:r w:rsidRPr="00EB0103">
        <w:rPr>
          <w:rFonts w:cs="Arial"/>
        </w:rPr>
        <w:t>4. Naturwissenschaften</w:t>
      </w:r>
      <w:r w:rsidRPr="00EB0103">
        <w:rPr>
          <w:rFonts w:cs="Arial"/>
        </w:rPr>
        <w:tab/>
      </w:r>
      <w:r w:rsidR="00870A76">
        <w:rPr>
          <w:rFonts w:cs="Arial"/>
        </w:rPr>
        <w:tab/>
      </w:r>
      <w:r w:rsidRPr="00EB0103">
        <w:rPr>
          <w:rFonts w:cs="Arial"/>
        </w:rPr>
        <w:t>180 Minuten schriftlich</w:t>
      </w:r>
    </w:p>
    <w:p w14:paraId="556EA958" w14:textId="0F241670" w:rsidR="007D5496" w:rsidRPr="00EB0103" w:rsidRDefault="007D5496" w:rsidP="000E32D6">
      <w:pPr>
        <w:ind w:firstLine="284"/>
        <w:jc w:val="both"/>
        <w:rPr>
          <w:rFonts w:cs="Arial"/>
        </w:rPr>
      </w:pPr>
      <w:r w:rsidRPr="00EB0103">
        <w:rPr>
          <w:rFonts w:cs="Arial"/>
        </w:rPr>
        <w:t>a. Biologie</w:t>
      </w:r>
      <w:r w:rsidR="00870A76">
        <w:rPr>
          <w:rFonts w:cs="Arial"/>
        </w:rPr>
        <w:tab/>
      </w:r>
      <w:r w:rsidR="00870A76">
        <w:rPr>
          <w:rFonts w:cs="Arial"/>
        </w:rPr>
        <w:tab/>
      </w:r>
      <w:r w:rsidRPr="00EB0103">
        <w:rPr>
          <w:rFonts w:cs="Arial"/>
        </w:rPr>
        <w:tab/>
      </w:r>
      <w:r w:rsidR="00870A76">
        <w:rPr>
          <w:rFonts w:cs="Arial"/>
        </w:rPr>
        <w:t>60 Minuten</w:t>
      </w:r>
      <w:r w:rsidRPr="00EB0103">
        <w:rPr>
          <w:rFonts w:cs="Arial"/>
        </w:rPr>
        <w:tab/>
      </w:r>
      <w:r w:rsidRPr="00EB0103">
        <w:rPr>
          <w:rFonts w:cs="Arial"/>
        </w:rPr>
        <w:tab/>
      </w:r>
      <w:r w:rsidRPr="00EB0103">
        <w:rPr>
          <w:rFonts w:cs="Arial"/>
        </w:rPr>
        <w:tab/>
      </w:r>
    </w:p>
    <w:p w14:paraId="374C0661" w14:textId="5223D708" w:rsidR="00DE2110" w:rsidRPr="00EB0103" w:rsidRDefault="007D5496" w:rsidP="000E32D6">
      <w:pPr>
        <w:ind w:firstLine="284"/>
        <w:jc w:val="both"/>
        <w:rPr>
          <w:rFonts w:cs="Arial"/>
        </w:rPr>
      </w:pPr>
      <w:r w:rsidRPr="00EB0103">
        <w:rPr>
          <w:rFonts w:cs="Arial"/>
        </w:rPr>
        <w:t>b. Chemie</w:t>
      </w:r>
      <w:r w:rsidR="00870A76">
        <w:rPr>
          <w:rFonts w:cs="Arial"/>
        </w:rPr>
        <w:tab/>
      </w:r>
      <w:r w:rsidR="00870A76">
        <w:rPr>
          <w:rFonts w:cs="Arial"/>
        </w:rPr>
        <w:tab/>
      </w:r>
      <w:r w:rsidR="00870A76">
        <w:rPr>
          <w:rFonts w:cs="Arial"/>
        </w:rPr>
        <w:tab/>
        <w:t>60 Minuten</w:t>
      </w:r>
    </w:p>
    <w:p w14:paraId="116365F8" w14:textId="537F5272" w:rsidR="007D5496" w:rsidRPr="00EB0103" w:rsidRDefault="00DE2110" w:rsidP="000E32D6">
      <w:pPr>
        <w:ind w:firstLine="284"/>
        <w:jc w:val="both"/>
        <w:rPr>
          <w:rFonts w:cs="Arial"/>
        </w:rPr>
      </w:pPr>
      <w:r w:rsidRPr="00EB0103">
        <w:rPr>
          <w:rFonts w:cs="Arial"/>
        </w:rPr>
        <w:t>c. Physik</w:t>
      </w:r>
      <w:r w:rsidR="00870A76">
        <w:rPr>
          <w:rFonts w:cs="Arial"/>
        </w:rPr>
        <w:tab/>
      </w:r>
      <w:r w:rsidR="00870A76">
        <w:rPr>
          <w:rFonts w:cs="Arial"/>
        </w:rPr>
        <w:tab/>
      </w:r>
      <w:r w:rsidR="00870A76">
        <w:rPr>
          <w:rFonts w:cs="Arial"/>
        </w:rPr>
        <w:tab/>
        <w:t>60 Minuten</w:t>
      </w:r>
    </w:p>
    <w:p w14:paraId="57698148" w14:textId="09F2C476" w:rsidR="006503C3" w:rsidRDefault="007D5496" w:rsidP="000E32D6">
      <w:pPr>
        <w:tabs>
          <w:tab w:val="left" w:pos="284"/>
        </w:tabs>
        <w:jc w:val="both"/>
        <w:rPr>
          <w:rFonts w:cs="Arial"/>
        </w:rPr>
      </w:pPr>
      <w:r w:rsidRPr="00EB0103">
        <w:rPr>
          <w:rFonts w:cs="Arial"/>
        </w:rPr>
        <w:t>5. Geistes- und</w:t>
      </w:r>
    </w:p>
    <w:p w14:paraId="2D4B9C22" w14:textId="526E36B1" w:rsidR="007D5496" w:rsidRPr="00EB0103" w:rsidRDefault="006503C3" w:rsidP="000E32D6">
      <w:pPr>
        <w:tabs>
          <w:tab w:val="left" w:pos="284"/>
        </w:tabs>
        <w:jc w:val="both"/>
        <w:rPr>
          <w:rFonts w:cs="Arial"/>
        </w:rPr>
      </w:pPr>
      <w:r>
        <w:rPr>
          <w:rFonts w:cs="Arial"/>
        </w:rPr>
        <w:tab/>
      </w:r>
      <w:r w:rsidR="007D5496" w:rsidRPr="00EB0103">
        <w:rPr>
          <w:rFonts w:cs="Arial"/>
        </w:rPr>
        <w:t>Sozialwissenschaften</w:t>
      </w:r>
      <w:r w:rsidR="007D5496" w:rsidRPr="00EB0103">
        <w:rPr>
          <w:rFonts w:cs="Arial"/>
        </w:rPr>
        <w:tab/>
      </w:r>
      <w:r w:rsidR="007D5496" w:rsidRPr="00EB0103">
        <w:rPr>
          <w:rFonts w:cs="Arial"/>
        </w:rPr>
        <w:tab/>
      </w:r>
      <w:r w:rsidR="007D5496" w:rsidRPr="00EB0103">
        <w:rPr>
          <w:rFonts w:cs="Arial"/>
        </w:rPr>
        <w:tab/>
      </w:r>
      <w:r w:rsidR="007D5496" w:rsidRPr="00EB0103">
        <w:rPr>
          <w:rFonts w:cs="Arial"/>
        </w:rPr>
        <w:tab/>
      </w:r>
      <w:r w:rsidR="007D5496" w:rsidRPr="00EB0103">
        <w:rPr>
          <w:rFonts w:cs="Arial"/>
        </w:rPr>
        <w:tab/>
      </w:r>
      <w:r>
        <w:rPr>
          <w:rFonts w:cs="Arial"/>
        </w:rPr>
        <w:tab/>
      </w:r>
      <w:r>
        <w:rPr>
          <w:rFonts w:cs="Arial"/>
        </w:rPr>
        <w:tab/>
      </w:r>
      <w:r>
        <w:rPr>
          <w:rFonts w:cs="Arial"/>
        </w:rPr>
        <w:tab/>
      </w:r>
      <w:r w:rsidR="007D5496" w:rsidRPr="00EB0103">
        <w:rPr>
          <w:rFonts w:cs="Arial"/>
        </w:rPr>
        <w:t xml:space="preserve">30 Minuten mündlich </w:t>
      </w:r>
    </w:p>
    <w:p w14:paraId="48B1914D" w14:textId="734D844A" w:rsidR="007D5496" w:rsidRPr="00EB0103" w:rsidRDefault="007D5496" w:rsidP="000E32D6">
      <w:pPr>
        <w:ind w:firstLine="284"/>
        <w:jc w:val="both"/>
        <w:rPr>
          <w:rFonts w:cs="Arial"/>
        </w:rPr>
      </w:pPr>
      <w:r w:rsidRPr="00EB0103">
        <w:rPr>
          <w:rFonts w:cs="Arial"/>
        </w:rPr>
        <w:t>a. Geschichte</w:t>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0067635C" w:rsidRPr="00EB0103">
        <w:rPr>
          <w:rFonts w:cs="Arial"/>
        </w:rPr>
        <w:tab/>
      </w:r>
      <w:r w:rsidR="0067635C" w:rsidRPr="00EB0103">
        <w:rPr>
          <w:rFonts w:cs="Arial"/>
        </w:rPr>
        <w:tab/>
      </w:r>
      <w:r w:rsidRPr="00EB0103">
        <w:rPr>
          <w:rFonts w:cs="Arial"/>
        </w:rPr>
        <w:t>15 Minuten</w:t>
      </w:r>
    </w:p>
    <w:p w14:paraId="5F2025B7" w14:textId="27B11C7A" w:rsidR="007D5496" w:rsidRPr="00EB0103" w:rsidRDefault="007D5496" w:rsidP="000E32D6">
      <w:pPr>
        <w:ind w:firstLine="284"/>
        <w:jc w:val="both"/>
        <w:rPr>
          <w:rFonts w:cs="Arial"/>
        </w:rPr>
      </w:pPr>
      <w:r w:rsidRPr="00EB0103">
        <w:rPr>
          <w:rFonts w:cs="Arial"/>
        </w:rPr>
        <w:t>b. Geografie</w:t>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Pr="00EB0103">
        <w:rPr>
          <w:rFonts w:cs="Arial"/>
        </w:rPr>
        <w:tab/>
      </w:r>
      <w:r w:rsidR="0067635C" w:rsidRPr="00EB0103">
        <w:rPr>
          <w:rFonts w:cs="Arial"/>
        </w:rPr>
        <w:tab/>
      </w:r>
      <w:r w:rsidR="0067635C" w:rsidRPr="00EB0103">
        <w:rPr>
          <w:rFonts w:cs="Arial"/>
        </w:rPr>
        <w:tab/>
      </w:r>
      <w:r w:rsidRPr="00EB0103">
        <w:rPr>
          <w:rFonts w:cs="Arial"/>
        </w:rPr>
        <w:t>15 Minuten</w:t>
      </w:r>
    </w:p>
    <w:p w14:paraId="6F53C926" w14:textId="77777777" w:rsidR="007D5496" w:rsidRPr="00EB0103" w:rsidRDefault="007D5496" w:rsidP="00870A76">
      <w:pPr>
        <w:jc w:val="both"/>
        <w:rPr>
          <w:rFonts w:cs="Arial"/>
        </w:rPr>
      </w:pPr>
    </w:p>
    <w:p w14:paraId="7C58B7AE" w14:textId="77777777" w:rsidR="007D5496" w:rsidRPr="00EB0103" w:rsidRDefault="007D5496" w:rsidP="000E32D6">
      <w:pPr>
        <w:jc w:val="both"/>
        <w:outlineLvl w:val="0"/>
        <w:rPr>
          <w:rFonts w:cs="Arial"/>
        </w:rPr>
      </w:pPr>
      <w:r w:rsidRPr="00EB0103">
        <w:rPr>
          <w:rFonts w:cs="Arial"/>
          <w:b/>
        </w:rPr>
        <w:t>2.5</w:t>
      </w:r>
      <w:r w:rsidRPr="00EB0103">
        <w:rPr>
          <w:rFonts w:cs="Arial"/>
          <w:b/>
        </w:rPr>
        <w:tab/>
        <w:t>Noten</w:t>
      </w:r>
    </w:p>
    <w:p w14:paraId="728B783B" w14:textId="77777777" w:rsidR="007D5496" w:rsidRPr="00EB0103" w:rsidRDefault="007D5496" w:rsidP="000E32D6">
      <w:pPr>
        <w:jc w:val="both"/>
        <w:rPr>
          <w:rFonts w:cs="Arial"/>
        </w:rPr>
      </w:pPr>
      <w:r w:rsidRPr="00EB0103">
        <w:rPr>
          <w:rFonts w:cs="Arial"/>
        </w:rPr>
        <w:t>Die schriftlichen bzw. mündlichen Prüfungen werden mit halben und ganzen Noten bewertet. Durchschnittsnoten aus schriftlichen und mündlichen Prüfungen werden mathematisch auf halbe bzw. ganze Noten gerundet.</w:t>
      </w:r>
    </w:p>
    <w:p w14:paraId="6B907088" w14:textId="77777777" w:rsidR="007D5496" w:rsidRPr="00EB0103" w:rsidRDefault="007D5496" w:rsidP="000E32D6">
      <w:pPr>
        <w:jc w:val="both"/>
        <w:rPr>
          <w:rFonts w:cs="Arial"/>
        </w:rPr>
      </w:pPr>
    </w:p>
    <w:p w14:paraId="1F3A1069" w14:textId="77777777" w:rsidR="007D5496" w:rsidRPr="00EB0103" w:rsidRDefault="007D5496" w:rsidP="000E32D6">
      <w:pPr>
        <w:jc w:val="both"/>
        <w:rPr>
          <w:rFonts w:cs="Arial"/>
          <w:b/>
        </w:rPr>
      </w:pPr>
      <w:r w:rsidRPr="00EB0103">
        <w:rPr>
          <w:rFonts w:cs="Arial"/>
          <w:b/>
        </w:rPr>
        <w:t>2.6</w:t>
      </w:r>
      <w:r w:rsidRPr="00EB0103">
        <w:rPr>
          <w:rFonts w:cs="Arial"/>
          <w:b/>
        </w:rPr>
        <w:tab/>
      </w:r>
      <w:proofErr w:type="spellStart"/>
      <w:r w:rsidRPr="00EB0103">
        <w:rPr>
          <w:rFonts w:cs="Arial"/>
          <w:b/>
        </w:rPr>
        <w:t>Bestehensnormen</w:t>
      </w:r>
      <w:proofErr w:type="spellEnd"/>
    </w:p>
    <w:p w14:paraId="1194617E" w14:textId="77777777" w:rsidR="007D5496" w:rsidRPr="00EB0103" w:rsidRDefault="007D5496" w:rsidP="000E32D6">
      <w:pPr>
        <w:jc w:val="both"/>
        <w:rPr>
          <w:rFonts w:cs="Arial"/>
          <w:b/>
        </w:rPr>
      </w:pPr>
      <w:r w:rsidRPr="00EB0103">
        <w:rPr>
          <w:rFonts w:cs="Arial"/>
        </w:rPr>
        <w:t>Die Fachmaturität wird erteilt, wenn folgende Bedingungen erfüllt sind:</w:t>
      </w:r>
    </w:p>
    <w:p w14:paraId="046CCDFB" w14:textId="7EE4B1AB" w:rsidR="007D5496" w:rsidRPr="00EB0103" w:rsidRDefault="007D5496" w:rsidP="000E32D6">
      <w:pPr>
        <w:ind w:left="284" w:hanging="284"/>
        <w:jc w:val="both"/>
        <w:rPr>
          <w:rFonts w:cs="Arial"/>
        </w:rPr>
      </w:pPr>
      <w:r w:rsidRPr="00EB0103">
        <w:rPr>
          <w:rFonts w:cs="Arial"/>
        </w:rPr>
        <w:t>-</w:t>
      </w:r>
      <w:r w:rsidR="008679C4">
        <w:rPr>
          <w:rFonts w:cs="Arial"/>
        </w:rPr>
        <w:t xml:space="preserve"> </w:t>
      </w:r>
      <w:r w:rsidRPr="00EB0103">
        <w:rPr>
          <w:rFonts w:cs="Arial"/>
        </w:rPr>
        <w:t>Der Durchschnitt aller fünf Prüfungsnoten und der Fachmaturitätsarbeit muss mindestens 4.0 betragen.</w:t>
      </w:r>
    </w:p>
    <w:p w14:paraId="5D26DA4B" w14:textId="324A566B" w:rsidR="007D5496" w:rsidRPr="00EB0103" w:rsidRDefault="007D5496" w:rsidP="000E32D6">
      <w:pPr>
        <w:ind w:left="284" w:hanging="284"/>
        <w:jc w:val="both"/>
        <w:rPr>
          <w:rFonts w:cs="Arial"/>
        </w:rPr>
      </w:pPr>
      <w:r w:rsidRPr="00EB0103">
        <w:rPr>
          <w:rFonts w:cs="Arial"/>
        </w:rPr>
        <w:t>-</w:t>
      </w:r>
      <w:r w:rsidR="008679C4">
        <w:rPr>
          <w:rFonts w:cs="Arial"/>
        </w:rPr>
        <w:t xml:space="preserve"> Es sind h</w:t>
      </w:r>
      <w:r w:rsidRPr="00EB0103">
        <w:rPr>
          <w:rFonts w:cs="Arial"/>
        </w:rPr>
        <w:t>öchstens 2 Abschlussnoten</w:t>
      </w:r>
      <w:r w:rsidR="008679C4">
        <w:rPr>
          <w:rFonts w:cs="Arial"/>
        </w:rPr>
        <w:t xml:space="preserve"> </w:t>
      </w:r>
      <w:r w:rsidRPr="00EB0103">
        <w:rPr>
          <w:rFonts w:cs="Arial"/>
        </w:rPr>
        <w:t>ungenügend.</w:t>
      </w:r>
    </w:p>
    <w:p w14:paraId="36914D5B" w14:textId="2065CD1B" w:rsidR="007D5496" w:rsidRPr="00EB0103" w:rsidRDefault="007D5496" w:rsidP="000E32D6">
      <w:pPr>
        <w:ind w:left="284" w:hanging="284"/>
        <w:jc w:val="both"/>
        <w:rPr>
          <w:rFonts w:cs="Arial"/>
        </w:rPr>
      </w:pPr>
      <w:r w:rsidRPr="00EB0103">
        <w:rPr>
          <w:rFonts w:cs="Arial"/>
        </w:rPr>
        <w:t>-</w:t>
      </w:r>
      <w:r w:rsidR="008679C4">
        <w:rPr>
          <w:rFonts w:cs="Arial"/>
        </w:rPr>
        <w:t xml:space="preserve"> </w:t>
      </w:r>
      <w:r w:rsidRPr="00EB0103">
        <w:rPr>
          <w:rFonts w:cs="Arial"/>
        </w:rPr>
        <w:t>Die Summe der Notenabweichung von 4.0 nach unten beträgt nicht mehr als 1.0.</w:t>
      </w:r>
    </w:p>
    <w:p w14:paraId="7F517B4A" w14:textId="2997AFD9" w:rsidR="007D5496" w:rsidRPr="00EB0103" w:rsidRDefault="007D5496" w:rsidP="000E32D6">
      <w:pPr>
        <w:jc w:val="both"/>
        <w:rPr>
          <w:rFonts w:cs="Arial"/>
        </w:rPr>
      </w:pPr>
      <w:r w:rsidRPr="00EB0103">
        <w:rPr>
          <w:rFonts w:cs="Arial"/>
        </w:rPr>
        <w:t>Zur Feststellung des Prüfungsergebnisses zählen ausser der Note der Fachmaturitätsarbeit ausschliesslich die an der Prüfung e</w:t>
      </w:r>
      <w:r w:rsidR="006503C3">
        <w:rPr>
          <w:rFonts w:cs="Arial"/>
        </w:rPr>
        <w:t>rzielten</w:t>
      </w:r>
      <w:r w:rsidRPr="00EB0103">
        <w:rPr>
          <w:rFonts w:cs="Arial"/>
        </w:rPr>
        <w:t xml:space="preserve"> Noten. </w:t>
      </w:r>
    </w:p>
    <w:p w14:paraId="693CB4BC" w14:textId="77777777" w:rsidR="007D5496" w:rsidRPr="00EB0103" w:rsidRDefault="007D5496" w:rsidP="000E32D6">
      <w:pPr>
        <w:jc w:val="both"/>
        <w:rPr>
          <w:rFonts w:cs="Arial"/>
        </w:rPr>
      </w:pPr>
    </w:p>
    <w:p w14:paraId="58EE8782" w14:textId="77777777" w:rsidR="007D5496" w:rsidRPr="00EB0103" w:rsidRDefault="007D5496" w:rsidP="000E32D6">
      <w:pPr>
        <w:numPr>
          <w:ilvl w:val="1"/>
          <w:numId w:val="28"/>
        </w:numPr>
        <w:jc w:val="both"/>
        <w:rPr>
          <w:rFonts w:cs="Arial"/>
          <w:b/>
        </w:rPr>
      </w:pPr>
      <w:r w:rsidRPr="00EB0103">
        <w:rPr>
          <w:rFonts w:cs="Arial"/>
          <w:b/>
        </w:rPr>
        <w:t>Prüfungstermine</w:t>
      </w:r>
    </w:p>
    <w:p w14:paraId="51D15FB1" w14:textId="16662A64" w:rsidR="007D5496" w:rsidRPr="00EB0103" w:rsidRDefault="00FC30C9" w:rsidP="000E32D6">
      <w:pPr>
        <w:jc w:val="both"/>
        <w:rPr>
          <w:rFonts w:cs="Arial"/>
        </w:rPr>
      </w:pPr>
      <w:r w:rsidRPr="00EB0103">
        <w:rPr>
          <w:rFonts w:cs="Arial"/>
        </w:rPr>
        <w:t>Die schriftlichen Prüfungen</w:t>
      </w:r>
      <w:r w:rsidR="002814B4" w:rsidRPr="00EB0103">
        <w:rPr>
          <w:rFonts w:cs="Arial"/>
        </w:rPr>
        <w:t xml:space="preserve"> finden</w:t>
      </w:r>
      <w:r w:rsidRPr="00EB0103">
        <w:rPr>
          <w:rFonts w:cs="Arial"/>
        </w:rPr>
        <w:t xml:space="preserve"> in de</w:t>
      </w:r>
      <w:r w:rsidR="00EB5D5C" w:rsidRPr="00EB0103">
        <w:rPr>
          <w:rFonts w:cs="Arial"/>
        </w:rPr>
        <w:t>n</w:t>
      </w:r>
      <w:r w:rsidRPr="00EB0103">
        <w:rPr>
          <w:rFonts w:cs="Arial"/>
        </w:rPr>
        <w:t xml:space="preserve"> Kalenderwoche</w:t>
      </w:r>
      <w:r w:rsidR="00EB5D5C" w:rsidRPr="00EB0103">
        <w:rPr>
          <w:rFonts w:cs="Arial"/>
        </w:rPr>
        <w:t>n</w:t>
      </w:r>
      <w:r w:rsidRPr="00EB0103">
        <w:rPr>
          <w:rFonts w:cs="Arial"/>
        </w:rPr>
        <w:t xml:space="preserve"> </w:t>
      </w:r>
      <w:r w:rsidR="002814B4" w:rsidRPr="00EB0103">
        <w:rPr>
          <w:rFonts w:cs="Arial"/>
        </w:rPr>
        <w:t xml:space="preserve">1 und </w:t>
      </w:r>
      <w:r w:rsidRPr="00EB0103">
        <w:rPr>
          <w:rFonts w:cs="Arial"/>
        </w:rPr>
        <w:t>2</w:t>
      </w:r>
      <w:r w:rsidR="003259E5" w:rsidRPr="00EB0103">
        <w:rPr>
          <w:rFonts w:cs="Arial"/>
        </w:rPr>
        <w:t>,</w:t>
      </w:r>
      <w:r w:rsidRPr="00EB0103">
        <w:rPr>
          <w:rFonts w:cs="Arial"/>
        </w:rPr>
        <w:t xml:space="preserve"> die mündlichen Prüfungen in de</w:t>
      </w:r>
      <w:r w:rsidR="00EB5D5C" w:rsidRPr="00EB0103">
        <w:rPr>
          <w:rFonts w:cs="Arial"/>
        </w:rPr>
        <w:t>n</w:t>
      </w:r>
      <w:r w:rsidRPr="00EB0103">
        <w:rPr>
          <w:rFonts w:cs="Arial"/>
        </w:rPr>
        <w:t xml:space="preserve"> Kalenderwoche</w:t>
      </w:r>
      <w:r w:rsidR="00EB5D5C" w:rsidRPr="00EB0103">
        <w:rPr>
          <w:rFonts w:cs="Arial"/>
        </w:rPr>
        <w:t>n</w:t>
      </w:r>
      <w:r w:rsidRPr="00EB0103">
        <w:rPr>
          <w:rFonts w:cs="Arial"/>
        </w:rPr>
        <w:t xml:space="preserve"> </w:t>
      </w:r>
      <w:r w:rsidR="002814B4" w:rsidRPr="00EB0103">
        <w:rPr>
          <w:rFonts w:cs="Arial"/>
        </w:rPr>
        <w:t xml:space="preserve">3 und </w:t>
      </w:r>
      <w:r w:rsidRPr="00EB0103">
        <w:rPr>
          <w:rFonts w:cs="Arial"/>
        </w:rPr>
        <w:t>4 statt.</w:t>
      </w:r>
    </w:p>
    <w:p w14:paraId="6850DE7E" w14:textId="77777777" w:rsidR="007D5496" w:rsidRPr="00EB0103" w:rsidRDefault="007D5496" w:rsidP="000E32D6">
      <w:pPr>
        <w:jc w:val="both"/>
        <w:rPr>
          <w:rFonts w:cs="Arial"/>
        </w:rPr>
      </w:pPr>
    </w:p>
    <w:p w14:paraId="017475C6" w14:textId="77777777" w:rsidR="007D5496" w:rsidRPr="00EB0103" w:rsidRDefault="007D5496" w:rsidP="000E32D6">
      <w:pPr>
        <w:jc w:val="both"/>
        <w:rPr>
          <w:rFonts w:cs="Arial"/>
          <w:b/>
        </w:rPr>
      </w:pPr>
      <w:r w:rsidRPr="00EB0103">
        <w:rPr>
          <w:rFonts w:cs="Arial"/>
          <w:b/>
        </w:rPr>
        <w:t>2.8</w:t>
      </w:r>
      <w:r w:rsidRPr="00EB0103">
        <w:rPr>
          <w:rFonts w:cs="Arial"/>
          <w:b/>
        </w:rPr>
        <w:tab/>
        <w:t>Wiederholung der Prüfung</w:t>
      </w:r>
    </w:p>
    <w:p w14:paraId="6BD6D2EA" w14:textId="172F227D" w:rsidR="007D5496" w:rsidRPr="00EB0103" w:rsidRDefault="007D5496" w:rsidP="000E32D6">
      <w:pPr>
        <w:jc w:val="both"/>
        <w:rPr>
          <w:rFonts w:cs="Arial"/>
        </w:rPr>
      </w:pPr>
      <w:r w:rsidRPr="00EB0103">
        <w:rPr>
          <w:rFonts w:cs="Arial"/>
        </w:rPr>
        <w:t>Wer die Abschlussprüfung nicht bestanden hat oder</w:t>
      </w:r>
      <w:r w:rsidR="006503C3">
        <w:rPr>
          <w:rFonts w:cs="Arial"/>
        </w:rPr>
        <w:t xml:space="preserve"> aus dem Lehrgang</w:t>
      </w:r>
      <w:r w:rsidRPr="00EB0103">
        <w:rPr>
          <w:rFonts w:cs="Arial"/>
        </w:rPr>
        <w:t xml:space="preserve"> ausgeschlossen wurde, kann </w:t>
      </w:r>
      <w:r w:rsidR="006503C3">
        <w:rPr>
          <w:rFonts w:cs="Arial"/>
        </w:rPr>
        <w:t>die Prüfung</w:t>
      </w:r>
      <w:r w:rsidRPr="00EB0103">
        <w:rPr>
          <w:rFonts w:cs="Arial"/>
        </w:rPr>
        <w:t xml:space="preserve"> einmal an der nächsten Prüfungssession wiederholen. </w:t>
      </w:r>
    </w:p>
    <w:p w14:paraId="2B665EBC" w14:textId="77777777" w:rsidR="007D5496" w:rsidRPr="00EB0103" w:rsidRDefault="007D5496" w:rsidP="000E32D6">
      <w:pPr>
        <w:jc w:val="both"/>
        <w:rPr>
          <w:rFonts w:cs="Arial"/>
        </w:rPr>
      </w:pPr>
      <w:r w:rsidRPr="00EB0103">
        <w:rPr>
          <w:rFonts w:cs="Arial"/>
        </w:rPr>
        <w:t>In diesem Fall legt der/die Lernende die Prüfung in jenen Fächern ab, in denen in der vorherigen Prüfungssession keine genügenden Abschlussnoten erreicht wurden.</w:t>
      </w:r>
    </w:p>
    <w:p w14:paraId="114D1DC1" w14:textId="77777777" w:rsidR="007D5496" w:rsidRPr="00EB0103" w:rsidRDefault="007D5496" w:rsidP="000E32D6">
      <w:pPr>
        <w:jc w:val="both"/>
        <w:rPr>
          <w:rFonts w:cs="Arial"/>
        </w:rPr>
      </w:pPr>
      <w:r w:rsidRPr="00EB0103">
        <w:rPr>
          <w:rFonts w:cs="Arial"/>
        </w:rPr>
        <w:t>Die Note der Fachmaturitätsarbeit wird übernommen.</w:t>
      </w:r>
    </w:p>
    <w:p w14:paraId="567B2537" w14:textId="77777777" w:rsidR="001C5649" w:rsidRPr="00EB0103" w:rsidRDefault="001C5649" w:rsidP="000E32D6">
      <w:pPr>
        <w:jc w:val="both"/>
        <w:rPr>
          <w:rFonts w:cs="Arial"/>
        </w:rPr>
      </w:pPr>
      <w:r w:rsidRPr="00EB0103">
        <w:rPr>
          <w:rFonts w:cs="Arial"/>
        </w:rPr>
        <w:t>Der Fachmaturitätslehrgang kann nicht repetiert werden.</w:t>
      </w:r>
    </w:p>
    <w:p w14:paraId="4D4FA059" w14:textId="77777777" w:rsidR="007D5496" w:rsidRPr="00EB0103" w:rsidRDefault="007D5496" w:rsidP="000E32D6">
      <w:pPr>
        <w:jc w:val="both"/>
        <w:rPr>
          <w:rFonts w:cs="Arial"/>
        </w:rPr>
      </w:pPr>
    </w:p>
    <w:p w14:paraId="02C7495B" w14:textId="77777777" w:rsidR="007D5496" w:rsidRPr="00EB0103" w:rsidRDefault="007D5496" w:rsidP="000E32D6">
      <w:pPr>
        <w:jc w:val="both"/>
        <w:rPr>
          <w:rFonts w:cs="Arial"/>
          <w:b/>
        </w:rPr>
      </w:pPr>
      <w:r w:rsidRPr="00EB0103">
        <w:rPr>
          <w:rFonts w:cs="Arial"/>
          <w:b/>
        </w:rPr>
        <w:t>2.9</w:t>
      </w:r>
      <w:r w:rsidRPr="00EB0103">
        <w:rPr>
          <w:rFonts w:cs="Arial"/>
        </w:rPr>
        <w:t xml:space="preserve"> </w:t>
      </w:r>
      <w:r w:rsidRPr="00EB0103">
        <w:rPr>
          <w:rFonts w:cs="Arial"/>
        </w:rPr>
        <w:tab/>
      </w:r>
      <w:r w:rsidRPr="00EB0103">
        <w:rPr>
          <w:rFonts w:cs="Arial"/>
          <w:b/>
        </w:rPr>
        <w:t>Rechtsmittel</w:t>
      </w:r>
    </w:p>
    <w:p w14:paraId="3255E56D" w14:textId="2A572BB3" w:rsidR="007D5496" w:rsidRPr="00EB0103" w:rsidRDefault="007D5496" w:rsidP="000E32D6">
      <w:pPr>
        <w:jc w:val="both"/>
        <w:rPr>
          <w:rFonts w:cs="Arial"/>
        </w:rPr>
      </w:pPr>
      <w:r w:rsidRPr="00EB0103">
        <w:rPr>
          <w:rFonts w:cs="Arial"/>
        </w:rPr>
        <w:t>Bei Nichtbestehen kann innert 10 Tagen bei der Prüfungskommission Einsprache erhoben werden.</w:t>
      </w:r>
    </w:p>
    <w:p w14:paraId="244F5760" w14:textId="77777777" w:rsidR="007D5496" w:rsidRPr="00EB0103" w:rsidRDefault="007D5496" w:rsidP="000E32D6">
      <w:pPr>
        <w:jc w:val="both"/>
        <w:rPr>
          <w:rFonts w:cs="Arial"/>
        </w:rPr>
      </w:pPr>
    </w:p>
    <w:p w14:paraId="12D7C104" w14:textId="77777777" w:rsidR="007D5496" w:rsidRPr="00EB0103" w:rsidRDefault="007D5496" w:rsidP="000E32D6">
      <w:pPr>
        <w:jc w:val="both"/>
        <w:rPr>
          <w:rFonts w:cs="Arial"/>
        </w:rPr>
      </w:pPr>
    </w:p>
    <w:p w14:paraId="6FD493DB" w14:textId="77777777" w:rsidR="001C7C13" w:rsidRPr="00EB0103" w:rsidRDefault="001C7C13" w:rsidP="000E32D6">
      <w:pPr>
        <w:jc w:val="both"/>
        <w:rPr>
          <w:rFonts w:cs="Arial"/>
        </w:rPr>
      </w:pPr>
    </w:p>
    <w:p w14:paraId="7C5CE31B" w14:textId="3A3FFCC2" w:rsidR="007D5496" w:rsidRDefault="001C7C13" w:rsidP="000E32D6">
      <w:pPr>
        <w:jc w:val="both"/>
        <w:rPr>
          <w:rFonts w:cs="Arial"/>
        </w:rPr>
      </w:pPr>
      <w:r w:rsidRPr="00EB0103">
        <w:rPr>
          <w:rFonts w:cs="Arial"/>
        </w:rPr>
        <w:t>Version Januar</w:t>
      </w:r>
      <w:r w:rsidR="00677EE5" w:rsidRPr="00EB0103">
        <w:rPr>
          <w:rFonts w:cs="Arial"/>
        </w:rPr>
        <w:t xml:space="preserve"> 20</w:t>
      </w:r>
      <w:r w:rsidR="000E32D6">
        <w:rPr>
          <w:rFonts w:cs="Arial"/>
        </w:rPr>
        <w:t>23</w:t>
      </w:r>
    </w:p>
    <w:p w14:paraId="43D07F5C" w14:textId="30B2C0F1" w:rsidR="006503C3" w:rsidRDefault="006503C3" w:rsidP="000E32D6">
      <w:pPr>
        <w:jc w:val="both"/>
        <w:rPr>
          <w:rFonts w:cs="Arial"/>
        </w:rPr>
      </w:pPr>
    </w:p>
    <w:p w14:paraId="54A0B331" w14:textId="3407503E" w:rsidR="006503C3" w:rsidRDefault="006503C3" w:rsidP="000E32D6">
      <w:pPr>
        <w:jc w:val="both"/>
        <w:rPr>
          <w:rFonts w:cs="Arial"/>
        </w:rPr>
      </w:pPr>
    </w:p>
    <w:p w14:paraId="179E3484" w14:textId="77777777" w:rsidR="006503C3" w:rsidRPr="00EB0103" w:rsidRDefault="006503C3" w:rsidP="000E32D6">
      <w:pPr>
        <w:jc w:val="both"/>
        <w:rPr>
          <w:rFonts w:cs="Arial"/>
        </w:rPr>
      </w:pPr>
    </w:p>
    <w:sectPr w:rsidR="006503C3" w:rsidRPr="00EB0103" w:rsidSect="00314E0F">
      <w:headerReference w:type="default" r:id="rId8"/>
      <w:headerReference w:type="first" r:id="rId9"/>
      <w:footerReference w:type="first" r:id="rId10"/>
      <w:type w:val="continuous"/>
      <w:pgSz w:w="11906" w:h="16838" w:code="9"/>
      <w:pgMar w:top="1701" w:right="907" w:bottom="1259" w:left="96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7FB5" w14:textId="77777777" w:rsidR="00AE6F1E" w:rsidRDefault="00AE6F1E">
      <w:r>
        <w:separator/>
      </w:r>
    </w:p>
  </w:endnote>
  <w:endnote w:type="continuationSeparator" w:id="0">
    <w:p w14:paraId="51A4AB06" w14:textId="77777777" w:rsidR="00AE6F1E" w:rsidRDefault="00AE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D369" w14:textId="77777777" w:rsidR="00605F9A" w:rsidRDefault="00605F9A" w:rsidP="007D5496">
    <w:pPr>
      <w:pStyle w:val="Vordruck"/>
    </w:pPr>
  </w:p>
  <w:p w14:paraId="6FB9F8DB" w14:textId="77777777" w:rsidR="00605F9A" w:rsidRPr="00583127" w:rsidRDefault="00605F9A" w:rsidP="007D5496">
    <w:pPr>
      <w:pStyle w:val="Vordruck"/>
    </w:pPr>
    <w:r w:rsidRPr="00583127">
      <w:t>Hofstrasse 20, 6300 Zug</w:t>
    </w:r>
  </w:p>
  <w:p w14:paraId="6B669ED1" w14:textId="5AE79FC6" w:rsidR="006652EA" w:rsidRPr="00583127" w:rsidRDefault="006D4501" w:rsidP="007D5496">
    <w:pPr>
      <w:pStyle w:val="Vordruck"/>
    </w:pPr>
    <w:r>
      <w:t>T +41 41 728 24 00</w:t>
    </w:r>
  </w:p>
  <w:p w14:paraId="517597AD" w14:textId="77777777" w:rsidR="00605F9A" w:rsidRDefault="00605F9A" w:rsidP="007D5496">
    <w:pPr>
      <w:pStyle w:val="Vordruck"/>
    </w:pPr>
    <w:r>
      <w:drawing>
        <wp:anchor distT="0" distB="0" distL="114300" distR="114300" simplePos="0" relativeHeight="251658240" behindDoc="0" locked="1" layoutInCell="1" allowOverlap="1" wp14:anchorId="2E8C8B50" wp14:editId="60C94963">
          <wp:simplePos x="0" y="0"/>
          <wp:positionH relativeFrom="column">
            <wp:posOffset>4493895</wp:posOffset>
          </wp:positionH>
          <wp:positionV relativeFrom="page">
            <wp:posOffset>9873615</wp:posOffset>
          </wp:positionV>
          <wp:extent cx="1902460" cy="467360"/>
          <wp:effectExtent l="0" t="0" r="2540" b="0"/>
          <wp:wrapNone/>
          <wp:docPr id="9"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12216" t="29732" r="12784" b="27771"/>
                  <a:stretch>
                    <a:fillRect/>
                  </a:stretch>
                </pic:blipFill>
                <pic:spPr bwMode="auto">
                  <a:xfrm>
                    <a:off x="0" y="0"/>
                    <a:ext cx="19024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127">
      <w:t>E info@fms-zg.ch, W www.fms-zg.ch</w:t>
    </w:r>
  </w:p>
  <w:p w14:paraId="2748B3BF" w14:textId="77777777" w:rsidR="00605F9A" w:rsidRPr="00C618E0" w:rsidRDefault="00605F9A" w:rsidP="007D5496">
    <w:pPr>
      <w:pStyle w:val="Dateiname"/>
      <w:ind w:left="-11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01EF" w14:textId="77777777" w:rsidR="00AE6F1E" w:rsidRDefault="00AE6F1E">
      <w:r>
        <w:separator/>
      </w:r>
    </w:p>
  </w:footnote>
  <w:footnote w:type="continuationSeparator" w:id="0">
    <w:p w14:paraId="07F14DA4" w14:textId="77777777" w:rsidR="00AE6F1E" w:rsidRDefault="00AE6F1E">
      <w:r>
        <w:continuationSeparator/>
      </w:r>
    </w:p>
  </w:footnote>
  <w:footnote w:id="1">
    <w:p w14:paraId="25114630" w14:textId="44E25768" w:rsidR="00605F9A" w:rsidRPr="003F171A" w:rsidRDefault="00605F9A">
      <w:pPr>
        <w:pStyle w:val="Funotentext"/>
        <w:rPr>
          <w:sz w:val="16"/>
        </w:rPr>
      </w:pPr>
      <w:r w:rsidRPr="003F171A">
        <w:rPr>
          <w:rStyle w:val="Funotenzeichen"/>
          <w:sz w:val="16"/>
        </w:rPr>
        <w:footnoteRef/>
      </w:r>
      <w:r w:rsidRPr="003F171A">
        <w:rPr>
          <w:sz w:val="16"/>
        </w:rPr>
        <w:t xml:space="preserve"> Beide Sprachfächer werden angeboten</w:t>
      </w:r>
      <w:r w:rsidR="005E70DD">
        <w:rPr>
          <w:sz w:val="16"/>
        </w:rPr>
        <w:t>.</w:t>
      </w:r>
      <w:r w:rsidRPr="003F171A">
        <w:rPr>
          <w:sz w:val="16"/>
        </w:rPr>
        <w:t xml:space="preserve"> </w:t>
      </w:r>
      <w:r w:rsidR="005E70DD">
        <w:rPr>
          <w:sz w:val="16"/>
        </w:rPr>
        <w:t>D</w:t>
      </w:r>
      <w:r w:rsidRPr="003F171A">
        <w:rPr>
          <w:sz w:val="16"/>
        </w:rPr>
        <w:t xml:space="preserve">ie </w:t>
      </w:r>
      <w:r w:rsidR="006503C3">
        <w:rPr>
          <w:sz w:val="16"/>
        </w:rPr>
        <w:t>Lernenden</w:t>
      </w:r>
      <w:r w:rsidRPr="003F171A">
        <w:rPr>
          <w:sz w:val="16"/>
        </w:rPr>
        <w:t xml:space="preserve"> besuchen in der Regel eines der beiden.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9072"/>
    </w:tblGrid>
    <w:tr w:rsidR="00605F9A" w14:paraId="382519BD" w14:textId="77777777">
      <w:trPr>
        <w:trHeight w:hRule="exact" w:val="1077"/>
      </w:trPr>
      <w:tc>
        <w:tcPr>
          <w:tcW w:w="9072" w:type="dxa"/>
          <w:vAlign w:val="bottom"/>
        </w:tcPr>
        <w:p w14:paraId="0284B51F" w14:textId="77777777" w:rsidR="00605F9A" w:rsidRDefault="00605F9A" w:rsidP="007D5496">
          <w:pPr>
            <w:pStyle w:val="Kopfzeile"/>
          </w:pPr>
          <w:r>
            <w:t xml:space="preserve">Seite </w:t>
          </w:r>
          <w:r>
            <w:fldChar w:fldCharType="begin"/>
          </w:r>
          <w:r>
            <w:instrText xml:space="preserve"> PAGE </w:instrText>
          </w:r>
          <w:r>
            <w:fldChar w:fldCharType="separate"/>
          </w:r>
          <w:r w:rsidR="007555EB">
            <w:t>3</w:t>
          </w:r>
          <w:r>
            <w:fldChar w:fldCharType="end"/>
          </w:r>
          <w:r>
            <w:t>/</w:t>
          </w:r>
          <w:r>
            <w:fldChar w:fldCharType="begin"/>
          </w:r>
          <w:r>
            <w:instrText xml:space="preserve"> NUMPAGES </w:instrText>
          </w:r>
          <w:r>
            <w:fldChar w:fldCharType="separate"/>
          </w:r>
          <w:r w:rsidR="007555EB">
            <w:t>3</w:t>
          </w:r>
          <w:r>
            <w:fldChar w:fldCharType="end"/>
          </w:r>
        </w:p>
      </w:tc>
    </w:tr>
  </w:tbl>
  <w:p w14:paraId="02593957" w14:textId="77777777" w:rsidR="00605F9A" w:rsidRDefault="00605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BCF4" w14:textId="77777777" w:rsidR="006652EA" w:rsidRDefault="006652EA" w:rsidP="006652EA">
    <w:pPr>
      <w:pStyle w:val="Kopfzeile"/>
    </w:pPr>
    <w:r>
      <w:drawing>
        <wp:anchor distT="0" distB="0" distL="114300" distR="114300" simplePos="0" relativeHeight="251660288" behindDoc="1" locked="0" layoutInCell="1" allowOverlap="1" wp14:anchorId="148EE636" wp14:editId="49226BFA">
          <wp:simplePos x="0" y="0"/>
          <wp:positionH relativeFrom="column">
            <wp:posOffset>4818490</wp:posOffset>
          </wp:positionH>
          <wp:positionV relativeFrom="paragraph">
            <wp:posOffset>-318991</wp:posOffset>
          </wp:positionV>
          <wp:extent cx="1809750" cy="1485900"/>
          <wp:effectExtent l="0" t="0" r="0" b="0"/>
          <wp:wrapTight wrapText="bothSides">
            <wp:wrapPolygon edited="0">
              <wp:start x="0" y="0"/>
              <wp:lineTo x="0" y="21415"/>
              <wp:lineTo x="21524" y="21415"/>
              <wp:lineTo x="21524" y="0"/>
              <wp:lineTo x="0" y="0"/>
            </wp:wrapPolygon>
          </wp:wrapTight>
          <wp:docPr id="3" name="Grafik 3" descr="Beschreibung: Serverdaten:DokumenteCVG:ARBEIT:KANTON FMS:10 Slogan:FMS_Briefpapier_mit_Slogan:FMS_Block_Ko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Beschreibung: Serverdaten:DokumenteCVG:ARBEIT:KANTON FMS:10 Slogan:FMS_Briefpapier_mit_Slogan:FMS_Block_Kopf.jpg"/>
                  <pic:cNvPicPr>
                    <a:picLocks/>
                  </pic:cNvPicPr>
                </pic:nvPicPr>
                <pic:blipFill>
                  <a:blip r:embed="rId1">
                    <a:extLst>
                      <a:ext uri="{28A0092B-C50C-407E-A947-70E740481C1C}">
                        <a14:useLocalDpi xmlns:a14="http://schemas.microsoft.com/office/drawing/2010/main" val="0"/>
                      </a:ext>
                    </a:extLst>
                  </a:blip>
                  <a:srcRect l="64015" r="11995"/>
                  <a:stretch>
                    <a:fillRect/>
                  </a:stretch>
                </pic:blipFill>
                <pic:spPr bwMode="auto">
                  <a:xfrm>
                    <a:off x="0" y="0"/>
                    <a:ext cx="1809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25F">
      <w:drawing>
        <wp:inline distT="0" distB="0" distL="0" distR="0" wp14:anchorId="48951ECD" wp14:editId="1BCB752B">
          <wp:extent cx="1955800" cy="15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Rot="1"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152400"/>
                  </a:xfrm>
                  <a:prstGeom prst="rect">
                    <a:avLst/>
                  </a:prstGeom>
                  <a:noFill/>
                  <a:ln>
                    <a:noFill/>
                  </a:ln>
                </pic:spPr>
              </pic:pic>
            </a:graphicData>
          </a:graphic>
        </wp:inline>
      </w:drawing>
    </w:r>
    <w:r>
      <w:tab/>
    </w:r>
  </w:p>
  <w:p w14:paraId="544DB385" w14:textId="675AAC2A" w:rsidR="00605F9A" w:rsidRDefault="00605F9A" w:rsidP="007D5496">
    <w:pPr>
      <w:pStyle w:val="Kopfzeile"/>
    </w:pPr>
    <w:r>
      <w:drawing>
        <wp:anchor distT="0" distB="0" distL="114300" distR="114300" simplePos="0" relativeHeight="251657216" behindDoc="0" locked="1" layoutInCell="1" allowOverlap="1" wp14:anchorId="503BE165" wp14:editId="1C8BB448">
          <wp:simplePos x="0" y="0"/>
          <wp:positionH relativeFrom="page">
            <wp:posOffset>7974965</wp:posOffset>
          </wp:positionH>
          <wp:positionV relativeFrom="page">
            <wp:posOffset>6480810</wp:posOffset>
          </wp:positionV>
          <wp:extent cx="2536825" cy="1101090"/>
          <wp:effectExtent l="0" t="0" r="3175" b="0"/>
          <wp:wrapNone/>
          <wp:docPr id="7" name="logo1" descr="logo_ver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_verw_sw"/>
                  <pic:cNvPicPr>
                    <a:picLocks noChangeAspect="1" noChangeArrowheads="1"/>
                  </pic:cNvPicPr>
                </pic:nvPicPr>
                <pic:blipFill>
                  <a:blip r:embed="rId3">
                    <a:lum contrast="20000"/>
                    <a:extLst>
                      <a:ext uri="{28A0092B-C50C-407E-A947-70E740481C1C}">
                        <a14:useLocalDpi xmlns:a14="http://schemas.microsoft.com/office/drawing/2010/main" val="0"/>
                      </a:ext>
                    </a:extLst>
                  </a:blip>
                  <a:srcRect/>
                  <a:stretch>
                    <a:fillRect/>
                  </a:stretch>
                </pic:blipFill>
                <pic:spPr bwMode="auto">
                  <a:xfrm>
                    <a:off x="0" y="0"/>
                    <a:ext cx="253682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668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F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BEA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5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C3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24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D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6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EB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AEA64"/>
    <w:lvl w:ilvl="0">
      <w:start w:val="1"/>
      <w:numFmt w:val="bullet"/>
      <w:pStyle w:val="Aufzhlungszeichen"/>
      <w:lvlText w:val=""/>
      <w:lvlJc w:val="left"/>
      <w:pPr>
        <w:tabs>
          <w:tab w:val="num" w:pos="340"/>
        </w:tabs>
        <w:ind w:left="340" w:hanging="340"/>
      </w:pPr>
      <w:rPr>
        <w:rFonts w:ascii="Symbol" w:hAnsi="Symbol" w:hint="default"/>
      </w:rPr>
    </w:lvl>
  </w:abstractNum>
  <w:abstractNum w:abstractNumId="10" w15:restartNumberingAfterBreak="0">
    <w:nsid w:val="0A7E3BE3"/>
    <w:multiLevelType w:val="hybridMultilevel"/>
    <w:tmpl w:val="682002D2"/>
    <w:lvl w:ilvl="0" w:tplc="5EE01FDA">
      <w:start w:val="1"/>
      <w:numFmt w:val="upperRoman"/>
      <w:pStyle w:val="Nummerierung3"/>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38925F3"/>
    <w:multiLevelType w:val="hybridMultilevel"/>
    <w:tmpl w:val="3664FB86"/>
    <w:lvl w:ilvl="0" w:tplc="C23C0D3C">
      <w:start w:val="1"/>
      <w:numFmt w:val="lowerLetter"/>
      <w:pStyle w:val="Nummerierung2"/>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EFF65A2"/>
    <w:multiLevelType w:val="multilevel"/>
    <w:tmpl w:val="D858366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A467DC"/>
    <w:multiLevelType w:val="multilevel"/>
    <w:tmpl w:val="674E99B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FA1F23"/>
    <w:multiLevelType w:val="multilevel"/>
    <w:tmpl w:val="6A50D7BA"/>
    <w:lvl w:ilvl="0">
      <w:start w:val="1"/>
      <w:numFmt w:val="decimal"/>
      <w:pStyle w:val="Nummerierung"/>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AC20F76"/>
    <w:multiLevelType w:val="multilevel"/>
    <w:tmpl w:val="A3EE6C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A10B0D"/>
    <w:multiLevelType w:val="multilevel"/>
    <w:tmpl w:val="32D09EC0"/>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E21518"/>
    <w:multiLevelType w:val="hybridMultilevel"/>
    <w:tmpl w:val="4C8E5F16"/>
    <w:lvl w:ilvl="0" w:tplc="FFFFFFFF">
      <w:start w:val="2"/>
      <w:numFmt w:val="bullet"/>
      <w:lvlText w:val="-"/>
      <w:lvlJc w:val="left"/>
      <w:pPr>
        <w:tabs>
          <w:tab w:val="num" w:pos="1428"/>
        </w:tabs>
        <w:ind w:left="1428" w:hanging="720"/>
      </w:pPr>
      <w:rPr>
        <w:rFonts w:ascii="Arial" w:eastAsia="Times New Roman" w:hAnsi="Aria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5C20100"/>
    <w:multiLevelType w:val="multilevel"/>
    <w:tmpl w:val="F6825C5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5C20EB2"/>
    <w:multiLevelType w:val="multilevel"/>
    <w:tmpl w:val="FA9E0740"/>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140809"/>
    <w:multiLevelType w:val="multilevel"/>
    <w:tmpl w:val="FE884D1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8F30EA"/>
    <w:multiLevelType w:val="multilevel"/>
    <w:tmpl w:val="ABFA06E0"/>
    <w:lvl w:ilvl="0">
      <w:start w:val="2"/>
      <w:numFmt w:val="decimal"/>
      <w:lvlText w:val="%1"/>
      <w:lvlJc w:val="left"/>
      <w:pPr>
        <w:tabs>
          <w:tab w:val="num" w:pos="700"/>
        </w:tabs>
        <w:ind w:left="700" w:hanging="700"/>
      </w:pPr>
      <w:rPr>
        <w:rFonts w:hint="default"/>
      </w:rPr>
    </w:lvl>
    <w:lvl w:ilvl="1">
      <w:start w:val="7"/>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D51EC3"/>
    <w:multiLevelType w:val="multilevel"/>
    <w:tmpl w:val="3984DE7E"/>
    <w:lvl w:ilvl="0">
      <w:start w:val="2"/>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840137"/>
    <w:multiLevelType w:val="hybridMultilevel"/>
    <w:tmpl w:val="54AA547C"/>
    <w:lvl w:ilvl="0" w:tplc="375411B2">
      <w:start w:val="1"/>
      <w:numFmt w:val="upperLetter"/>
      <w:pStyle w:val="Nummerierung4"/>
      <w:lvlText w:val="%1"/>
      <w:lvlJc w:val="left"/>
      <w:pPr>
        <w:tabs>
          <w:tab w:val="num" w:pos="0"/>
        </w:tabs>
        <w:ind w:left="0"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6"/>
  </w:num>
  <w:num w:numId="15">
    <w:abstractNumId w:val="16"/>
  </w:num>
  <w:num w:numId="16">
    <w:abstractNumId w:val="16"/>
  </w:num>
  <w:num w:numId="17">
    <w:abstractNumId w:val="16"/>
  </w:num>
  <w:num w:numId="18">
    <w:abstractNumId w:val="16"/>
  </w:num>
  <w:num w:numId="19">
    <w:abstractNumId w:val="10"/>
  </w:num>
  <w:num w:numId="20">
    <w:abstractNumId w:val="23"/>
  </w:num>
  <w:num w:numId="21">
    <w:abstractNumId w:val="22"/>
  </w:num>
  <w:num w:numId="22">
    <w:abstractNumId w:val="17"/>
  </w:num>
  <w:num w:numId="23">
    <w:abstractNumId w:val="19"/>
  </w:num>
  <w:num w:numId="24">
    <w:abstractNumId w:val="12"/>
  </w:num>
  <w:num w:numId="25">
    <w:abstractNumId w:val="20"/>
  </w:num>
  <w:num w:numId="26">
    <w:abstractNumId w:val="15"/>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autoHyphenation/>
  <w:hyphenationZone w:val="142"/>
  <w:drawingGridHorizontalSpacing w:val="103"/>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B0"/>
    <w:rsid w:val="000010A3"/>
    <w:rsid w:val="000310B7"/>
    <w:rsid w:val="00055CB5"/>
    <w:rsid w:val="000E32D6"/>
    <w:rsid w:val="001176CD"/>
    <w:rsid w:val="0016735E"/>
    <w:rsid w:val="001A069E"/>
    <w:rsid w:val="001C5649"/>
    <w:rsid w:val="001C7C13"/>
    <w:rsid w:val="001D3BCC"/>
    <w:rsid w:val="001F649B"/>
    <w:rsid w:val="002814B4"/>
    <w:rsid w:val="00314E0F"/>
    <w:rsid w:val="003259E5"/>
    <w:rsid w:val="003379E4"/>
    <w:rsid w:val="00361414"/>
    <w:rsid w:val="00385733"/>
    <w:rsid w:val="00435179"/>
    <w:rsid w:val="0044774B"/>
    <w:rsid w:val="00452872"/>
    <w:rsid w:val="00485B73"/>
    <w:rsid w:val="004F1923"/>
    <w:rsid w:val="00534262"/>
    <w:rsid w:val="005967F0"/>
    <w:rsid w:val="005E3BFD"/>
    <w:rsid w:val="005E70DD"/>
    <w:rsid w:val="00605F9A"/>
    <w:rsid w:val="00624921"/>
    <w:rsid w:val="006503C3"/>
    <w:rsid w:val="006652EA"/>
    <w:rsid w:val="0067635C"/>
    <w:rsid w:val="00677EE5"/>
    <w:rsid w:val="006A0E51"/>
    <w:rsid w:val="006D4501"/>
    <w:rsid w:val="006E4D37"/>
    <w:rsid w:val="006F64D9"/>
    <w:rsid w:val="00704D7A"/>
    <w:rsid w:val="007555EB"/>
    <w:rsid w:val="00776D5B"/>
    <w:rsid w:val="00784D83"/>
    <w:rsid w:val="007B2992"/>
    <w:rsid w:val="007D5496"/>
    <w:rsid w:val="007D7312"/>
    <w:rsid w:val="007E0E6A"/>
    <w:rsid w:val="007E320E"/>
    <w:rsid w:val="007F6F5A"/>
    <w:rsid w:val="00853A85"/>
    <w:rsid w:val="008679C4"/>
    <w:rsid w:val="00870A76"/>
    <w:rsid w:val="0089797D"/>
    <w:rsid w:val="008A5A23"/>
    <w:rsid w:val="008E262D"/>
    <w:rsid w:val="009302A1"/>
    <w:rsid w:val="0093631E"/>
    <w:rsid w:val="009834D6"/>
    <w:rsid w:val="009A12E1"/>
    <w:rsid w:val="009C5FED"/>
    <w:rsid w:val="009D05F7"/>
    <w:rsid w:val="00A10ADB"/>
    <w:rsid w:val="00A304CC"/>
    <w:rsid w:val="00A606F9"/>
    <w:rsid w:val="00A63A40"/>
    <w:rsid w:val="00A92470"/>
    <w:rsid w:val="00AB2CEF"/>
    <w:rsid w:val="00AC577F"/>
    <w:rsid w:val="00AE6F1E"/>
    <w:rsid w:val="00AF75B2"/>
    <w:rsid w:val="00B03FDC"/>
    <w:rsid w:val="00B17A94"/>
    <w:rsid w:val="00B34548"/>
    <w:rsid w:val="00B761ED"/>
    <w:rsid w:val="00C1597A"/>
    <w:rsid w:val="00C208F9"/>
    <w:rsid w:val="00C278E8"/>
    <w:rsid w:val="00C41A2C"/>
    <w:rsid w:val="00D20662"/>
    <w:rsid w:val="00D24B82"/>
    <w:rsid w:val="00D27665"/>
    <w:rsid w:val="00D75869"/>
    <w:rsid w:val="00DD5121"/>
    <w:rsid w:val="00DE2110"/>
    <w:rsid w:val="00DF4BB2"/>
    <w:rsid w:val="00E27293"/>
    <w:rsid w:val="00E5374F"/>
    <w:rsid w:val="00E85E98"/>
    <w:rsid w:val="00EB0103"/>
    <w:rsid w:val="00EB5D5C"/>
    <w:rsid w:val="00EE60B0"/>
    <w:rsid w:val="00EF4192"/>
    <w:rsid w:val="00F23F98"/>
    <w:rsid w:val="00F67F2F"/>
    <w:rsid w:val="00FC30C9"/>
    <w:rsid w:val="00FD69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B6E2AB"/>
  <w14:defaultImageDpi w14:val="300"/>
  <w15:docId w15:val="{D8D404DE-DD20-4F12-A059-8AC2EED6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3127"/>
    <w:pPr>
      <w:spacing w:line="220" w:lineRule="atLeast"/>
    </w:pPr>
    <w:rPr>
      <w:rFonts w:ascii="Arial" w:hAnsi="Arial"/>
      <w:spacing w:val="6"/>
      <w:szCs w:val="24"/>
      <w:lang w:val="de-CH" w:eastAsia="de-CH"/>
    </w:rPr>
  </w:style>
  <w:style w:type="paragraph" w:styleId="berschrift1">
    <w:name w:val="heading 1"/>
    <w:basedOn w:val="Standard"/>
    <w:next w:val="Standard"/>
    <w:qFormat/>
    <w:rsid w:val="00350C62"/>
    <w:pPr>
      <w:keepNext/>
      <w:numPr>
        <w:numId w:val="18"/>
      </w:numPr>
      <w:tabs>
        <w:tab w:val="left" w:pos="1134"/>
      </w:tabs>
      <w:ind w:left="0" w:firstLine="0"/>
      <w:outlineLvl w:val="0"/>
    </w:pPr>
    <w:rPr>
      <w:rFonts w:cs="Arial"/>
      <w:b/>
      <w:bCs/>
      <w:sz w:val="24"/>
      <w:szCs w:val="26"/>
    </w:rPr>
  </w:style>
  <w:style w:type="paragraph" w:styleId="berschrift2">
    <w:name w:val="heading 2"/>
    <w:basedOn w:val="Standard"/>
    <w:next w:val="Standard"/>
    <w:qFormat/>
    <w:rsid w:val="00350C62"/>
    <w:pPr>
      <w:keepNext/>
      <w:numPr>
        <w:ilvl w:val="1"/>
        <w:numId w:val="18"/>
      </w:numPr>
      <w:tabs>
        <w:tab w:val="left" w:pos="1134"/>
      </w:tabs>
      <w:ind w:left="0" w:firstLine="0"/>
      <w:outlineLvl w:val="1"/>
    </w:pPr>
    <w:rPr>
      <w:rFonts w:cs="Arial"/>
      <w:bCs/>
      <w:iCs/>
      <w:szCs w:val="28"/>
    </w:rPr>
  </w:style>
  <w:style w:type="paragraph" w:styleId="berschrift3">
    <w:name w:val="heading 3"/>
    <w:basedOn w:val="Standard"/>
    <w:next w:val="Standard"/>
    <w:qFormat/>
    <w:rsid w:val="00350C62"/>
    <w:pPr>
      <w:keepNext/>
      <w:numPr>
        <w:ilvl w:val="2"/>
        <w:numId w:val="18"/>
      </w:numPr>
      <w:tabs>
        <w:tab w:val="left" w:pos="1134"/>
      </w:tabs>
      <w:ind w:left="0" w:firstLine="0"/>
      <w:outlineLvl w:val="2"/>
    </w:pPr>
    <w:rPr>
      <w:rFonts w:cs="Arial"/>
      <w:bCs/>
      <w:szCs w:val="26"/>
    </w:rPr>
  </w:style>
  <w:style w:type="paragraph" w:styleId="berschrift4">
    <w:name w:val="heading 4"/>
    <w:basedOn w:val="Standard"/>
    <w:next w:val="Standard"/>
    <w:qFormat/>
    <w:rsid w:val="00350C62"/>
    <w:pPr>
      <w:keepNext/>
      <w:numPr>
        <w:ilvl w:val="3"/>
        <w:numId w:val="18"/>
      </w:numPr>
      <w:tabs>
        <w:tab w:val="left" w:pos="1134"/>
      </w:tabs>
      <w:ind w:left="0" w:firstLine="0"/>
      <w:outlineLvl w:val="3"/>
    </w:pPr>
    <w:rPr>
      <w:bCs/>
      <w:szCs w:val="28"/>
    </w:rPr>
  </w:style>
  <w:style w:type="paragraph" w:styleId="berschrift5">
    <w:name w:val="heading 5"/>
    <w:basedOn w:val="Standard"/>
    <w:next w:val="Standard"/>
    <w:qFormat/>
    <w:rsid w:val="00350C62"/>
    <w:pPr>
      <w:keepNext/>
      <w:numPr>
        <w:ilvl w:val="4"/>
        <w:numId w:val="18"/>
      </w:numPr>
      <w:tabs>
        <w:tab w:val="left" w:pos="1134"/>
      </w:tabs>
      <w:ind w:left="0" w:firstLine="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F3A5A"/>
  </w:style>
  <w:style w:type="paragraph" w:customStyle="1" w:styleId="Betreff">
    <w:name w:val="Betreff"/>
    <w:basedOn w:val="Textkrper"/>
    <w:rsid w:val="00C36614"/>
    <w:rPr>
      <w:b/>
    </w:rPr>
  </w:style>
  <w:style w:type="paragraph" w:customStyle="1" w:styleId="Senderzeile">
    <w:name w:val="Senderzeile"/>
    <w:basedOn w:val="Standard"/>
    <w:rsid w:val="001E314A"/>
    <w:pPr>
      <w:spacing w:line="240" w:lineRule="auto"/>
    </w:pPr>
    <w:rPr>
      <w:sz w:val="14"/>
      <w:u w:val="single"/>
    </w:rPr>
  </w:style>
  <w:style w:type="paragraph" w:customStyle="1" w:styleId="Vordruck">
    <w:name w:val="Vordruck"/>
    <w:basedOn w:val="Textkrper"/>
    <w:rsid w:val="00583127"/>
    <w:rPr>
      <w:noProof/>
      <w:sz w:val="16"/>
    </w:rPr>
  </w:style>
  <w:style w:type="paragraph" w:customStyle="1" w:styleId="StandardNo">
    <w:name w:val="StandardNo"/>
    <w:basedOn w:val="Standard"/>
    <w:rsid w:val="00F7352D"/>
    <w:rPr>
      <w:noProof/>
    </w:rPr>
  </w:style>
  <w:style w:type="paragraph" w:customStyle="1" w:styleId="TextkrperNo">
    <w:name w:val="TextkörperNo"/>
    <w:basedOn w:val="Textkrper"/>
    <w:rsid w:val="00F7352D"/>
    <w:rPr>
      <w:noProof/>
    </w:rPr>
  </w:style>
  <w:style w:type="paragraph" w:customStyle="1" w:styleId="Gruss">
    <w:name w:val="Gruss"/>
    <w:basedOn w:val="TextkrperNo"/>
    <w:rsid w:val="00B53DD7"/>
    <w:pPr>
      <w:keepNext/>
    </w:pPr>
  </w:style>
  <w:style w:type="paragraph" w:styleId="Kopfzeile">
    <w:name w:val="header"/>
    <w:basedOn w:val="Vordruck"/>
    <w:link w:val="KopfzeileZchn"/>
    <w:rsid w:val="00F871C4"/>
  </w:style>
  <w:style w:type="paragraph" w:styleId="Fuzeile">
    <w:name w:val="footer"/>
    <w:basedOn w:val="Vordruck"/>
    <w:rsid w:val="00F871C4"/>
  </w:style>
  <w:style w:type="paragraph" w:customStyle="1" w:styleId="StandardFett">
    <w:name w:val="StandardFett"/>
    <w:basedOn w:val="Standard"/>
    <w:rsid w:val="00B927D1"/>
    <w:rPr>
      <w:b/>
    </w:rPr>
  </w:style>
  <w:style w:type="paragraph" w:styleId="Aufzhlungszeichen">
    <w:name w:val="List Bullet"/>
    <w:basedOn w:val="Standard"/>
    <w:rsid w:val="00583127"/>
    <w:pPr>
      <w:numPr>
        <w:numId w:val="1"/>
      </w:numPr>
    </w:pPr>
  </w:style>
  <w:style w:type="paragraph" w:customStyle="1" w:styleId="Formulartitel">
    <w:name w:val="Formulartitel"/>
    <w:basedOn w:val="StandardNo"/>
    <w:rsid w:val="00583127"/>
    <w:rPr>
      <w:b/>
    </w:rPr>
  </w:style>
  <w:style w:type="paragraph" w:customStyle="1" w:styleId="Blindzeile">
    <w:name w:val="Blindzeile"/>
    <w:basedOn w:val="Standard"/>
    <w:rsid w:val="0059116A"/>
    <w:pPr>
      <w:spacing w:line="240" w:lineRule="auto"/>
    </w:pPr>
    <w:rPr>
      <w:noProof/>
      <w:sz w:val="2"/>
      <w:szCs w:val="2"/>
    </w:rPr>
  </w:style>
  <w:style w:type="paragraph" w:styleId="Funotentext">
    <w:name w:val="footnote text"/>
    <w:basedOn w:val="Standard"/>
    <w:semiHidden/>
    <w:rsid w:val="00783D5E"/>
    <w:pPr>
      <w:spacing w:line="240" w:lineRule="auto"/>
    </w:pPr>
    <w:rPr>
      <w:spacing w:val="0"/>
      <w:sz w:val="24"/>
    </w:rPr>
  </w:style>
  <w:style w:type="paragraph" w:customStyle="1" w:styleId="Dateiname">
    <w:name w:val="Dateiname"/>
    <w:basedOn w:val="Fuzeile"/>
    <w:rsid w:val="00350C62"/>
    <w:pPr>
      <w:spacing w:line="240" w:lineRule="auto"/>
    </w:pPr>
    <w:rPr>
      <w:spacing w:val="0"/>
      <w:sz w:val="14"/>
      <w:szCs w:val="14"/>
    </w:rPr>
  </w:style>
  <w:style w:type="paragraph" w:customStyle="1" w:styleId="Hochgestellt">
    <w:name w:val="Hochgestellt"/>
    <w:basedOn w:val="Standard"/>
    <w:next w:val="Standard"/>
    <w:rsid w:val="00350C62"/>
    <w:rPr>
      <w:szCs w:val="20"/>
      <w:vertAlign w:val="superscript"/>
    </w:rPr>
  </w:style>
  <w:style w:type="paragraph" w:customStyle="1" w:styleId="Nummerierung">
    <w:name w:val="Nummerierung"/>
    <w:basedOn w:val="Standard"/>
    <w:rsid w:val="00350C62"/>
    <w:pPr>
      <w:numPr>
        <w:numId w:val="12"/>
      </w:numPr>
    </w:pPr>
    <w:rPr>
      <w:szCs w:val="20"/>
    </w:rPr>
  </w:style>
  <w:style w:type="paragraph" w:customStyle="1" w:styleId="Nummerierung2">
    <w:name w:val="Nummerierung 2"/>
    <w:basedOn w:val="Standard"/>
    <w:rsid w:val="00350C62"/>
    <w:pPr>
      <w:numPr>
        <w:numId w:val="13"/>
      </w:numPr>
      <w:tabs>
        <w:tab w:val="clear" w:pos="567"/>
      </w:tabs>
      <w:ind w:left="0" w:firstLine="0"/>
    </w:pPr>
    <w:rPr>
      <w:szCs w:val="20"/>
    </w:rPr>
  </w:style>
  <w:style w:type="paragraph" w:styleId="Verzeichnis1">
    <w:name w:val="toc 1"/>
    <w:basedOn w:val="Standard"/>
    <w:next w:val="Standard"/>
    <w:autoRedefine/>
    <w:rsid w:val="00350C62"/>
    <w:pPr>
      <w:tabs>
        <w:tab w:val="left" w:pos="1134"/>
        <w:tab w:val="right" w:pos="13892"/>
      </w:tabs>
      <w:spacing w:before="240"/>
    </w:pPr>
    <w:rPr>
      <w:b/>
      <w:szCs w:val="20"/>
    </w:rPr>
  </w:style>
  <w:style w:type="paragraph" w:styleId="Verzeichnis2">
    <w:name w:val="toc 2"/>
    <w:basedOn w:val="Standard"/>
    <w:next w:val="Standard"/>
    <w:autoRedefine/>
    <w:rsid w:val="00350C62"/>
    <w:pPr>
      <w:tabs>
        <w:tab w:val="left" w:pos="1134"/>
        <w:tab w:val="right" w:pos="13892"/>
      </w:tabs>
    </w:pPr>
    <w:rPr>
      <w:szCs w:val="20"/>
    </w:rPr>
  </w:style>
  <w:style w:type="paragraph" w:styleId="Verzeichnis3">
    <w:name w:val="toc 3"/>
    <w:basedOn w:val="Standard"/>
    <w:next w:val="Standard"/>
    <w:autoRedefine/>
    <w:rsid w:val="00350C62"/>
    <w:pPr>
      <w:tabs>
        <w:tab w:val="left" w:pos="1134"/>
        <w:tab w:val="right" w:pos="13892"/>
      </w:tabs>
    </w:pPr>
    <w:rPr>
      <w:szCs w:val="20"/>
    </w:rPr>
  </w:style>
  <w:style w:type="paragraph" w:styleId="Verzeichnis4">
    <w:name w:val="toc 4"/>
    <w:basedOn w:val="Standard"/>
    <w:next w:val="Standard"/>
    <w:autoRedefine/>
    <w:rsid w:val="00350C62"/>
    <w:pPr>
      <w:tabs>
        <w:tab w:val="left" w:pos="1134"/>
        <w:tab w:val="right" w:pos="13892"/>
      </w:tabs>
    </w:pPr>
    <w:rPr>
      <w:szCs w:val="20"/>
    </w:rPr>
  </w:style>
  <w:style w:type="paragraph" w:styleId="Verzeichnis5">
    <w:name w:val="toc 5"/>
    <w:basedOn w:val="Standard"/>
    <w:next w:val="Standard"/>
    <w:autoRedefine/>
    <w:rsid w:val="00350C62"/>
    <w:pPr>
      <w:tabs>
        <w:tab w:val="left" w:pos="1134"/>
        <w:tab w:val="right" w:pos="13892"/>
      </w:tabs>
    </w:pPr>
    <w:rPr>
      <w:szCs w:val="20"/>
    </w:rPr>
  </w:style>
  <w:style w:type="paragraph" w:customStyle="1" w:styleId="Nummerierung3">
    <w:name w:val="Nummerierung 3"/>
    <w:basedOn w:val="Standard"/>
    <w:rsid w:val="00BE7616"/>
    <w:pPr>
      <w:numPr>
        <w:numId w:val="19"/>
      </w:numPr>
      <w:tabs>
        <w:tab w:val="left" w:pos="567"/>
      </w:tabs>
      <w:ind w:left="0" w:firstLine="0"/>
    </w:pPr>
    <w:rPr>
      <w:szCs w:val="20"/>
    </w:rPr>
  </w:style>
  <w:style w:type="paragraph" w:customStyle="1" w:styleId="Nummerierung4">
    <w:name w:val="Nummerierung 4"/>
    <w:basedOn w:val="Standard"/>
    <w:rsid w:val="00F9367D"/>
    <w:pPr>
      <w:numPr>
        <w:numId w:val="20"/>
      </w:numPr>
      <w:spacing w:line="240" w:lineRule="auto"/>
    </w:pPr>
    <w:rPr>
      <w:spacing w:val="0"/>
    </w:rPr>
  </w:style>
  <w:style w:type="character" w:styleId="Funotenzeichen">
    <w:name w:val="footnote reference"/>
    <w:semiHidden/>
    <w:rsid w:val="00783D5E"/>
    <w:rPr>
      <w:vertAlign w:val="superscript"/>
    </w:rPr>
  </w:style>
  <w:style w:type="paragraph" w:styleId="Listenabsatz">
    <w:name w:val="List Paragraph"/>
    <w:basedOn w:val="Standard"/>
    <w:qFormat/>
    <w:rsid w:val="00783D5E"/>
    <w:pPr>
      <w:spacing w:after="200" w:line="240" w:lineRule="auto"/>
      <w:ind w:left="720"/>
      <w:contextualSpacing/>
    </w:pPr>
    <w:rPr>
      <w:rFonts w:ascii="Calibri" w:eastAsia="Calibri" w:hAnsi="Calibri"/>
      <w:spacing w:val="0"/>
      <w:sz w:val="22"/>
      <w:szCs w:val="22"/>
      <w:lang w:eastAsia="en-US"/>
    </w:rPr>
  </w:style>
  <w:style w:type="character" w:styleId="Seitenzahl">
    <w:name w:val="page number"/>
    <w:basedOn w:val="Absatz-Standardschriftart"/>
    <w:rsid w:val="00783D5E"/>
  </w:style>
  <w:style w:type="table" w:styleId="Tabellenraster">
    <w:name w:val="Table Grid"/>
    <w:basedOn w:val="NormaleTabelle"/>
    <w:rsid w:val="0078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374F"/>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5374F"/>
    <w:rPr>
      <w:rFonts w:ascii="Lucida Grande" w:hAnsi="Lucida Grande"/>
      <w:spacing w:val="6"/>
      <w:sz w:val="18"/>
      <w:szCs w:val="18"/>
      <w:lang w:val="de-CH" w:eastAsia="de-CH"/>
    </w:rPr>
  </w:style>
  <w:style w:type="character" w:customStyle="1" w:styleId="KopfzeileZchn">
    <w:name w:val="Kopfzeile Zchn"/>
    <w:link w:val="Kopfzeile"/>
    <w:rsid w:val="006652EA"/>
    <w:rPr>
      <w:rFonts w:ascii="Arial" w:hAnsi="Arial"/>
      <w:noProof/>
      <w:spacing w:val="6"/>
      <w:sz w:val="16"/>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7DAF-DF26-43C3-9425-637EC963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Kanton Zug</Company>
  <LinksUpToDate>false</LinksUpToDate>
  <CharactersWithSpaces>7677</CharactersWithSpaces>
  <SharedDoc>false</SharedDoc>
  <HLinks>
    <vt:vector size="12" baseType="variant">
      <vt:variant>
        <vt:i4>4653064</vt:i4>
      </vt:variant>
      <vt:variant>
        <vt:i4>10170</vt:i4>
      </vt:variant>
      <vt:variant>
        <vt:i4>1025</vt:i4>
      </vt:variant>
      <vt:variant>
        <vt:i4>1</vt:i4>
      </vt:variant>
      <vt:variant>
        <vt:lpwstr>FMS_zug</vt:lpwstr>
      </vt:variant>
      <vt:variant>
        <vt:lpwstr/>
      </vt:variant>
      <vt:variant>
        <vt:i4>2883637</vt:i4>
      </vt:variant>
      <vt:variant>
        <vt:i4>-1</vt:i4>
      </vt:variant>
      <vt:variant>
        <vt:i4>2049</vt:i4>
      </vt:variant>
      <vt:variant>
        <vt:i4>1</vt:i4>
      </vt:variant>
      <vt:variant>
        <vt:lpwstr>logo_verw_sw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Christoph Brütsch</dc:creator>
  <cp:lastModifiedBy>Marcel Schwendener</cp:lastModifiedBy>
  <cp:revision>13</cp:revision>
  <cp:lastPrinted>2018-12-20T14:14:00Z</cp:lastPrinted>
  <dcterms:created xsi:type="dcterms:W3CDTF">2022-01-03T14:15:00Z</dcterms:created>
  <dcterms:modified xsi:type="dcterms:W3CDTF">2022-12-30T13:15:00Z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kSprache">
    <vt:lpwstr>D</vt:lpwstr>
  </property>
  <property fmtid="{D5CDD505-2E9C-101B-9397-08002B2CF9AE}" pid="3" name="DokumentSchuetzen">
    <vt:lpwstr>0</vt:lpwstr>
  </property>
  <property fmtid="{D5CDD505-2E9C-101B-9397-08002B2CF9AE}" pid="4" name="WPMakroStart">
    <vt:lpwstr>DC.DocRefreshDC</vt:lpwstr>
  </property>
  <property fmtid="{D5CDD505-2E9C-101B-9397-08002B2CF9AE}" pid="5" name="BenutzerID">
    <vt:lpwstr>140768</vt:lpwstr>
  </property>
  <property fmtid="{D5CDD505-2E9C-101B-9397-08002B2CF9AE}" pid="6" name="BenutzerIDLinks">
    <vt:lpwstr>BenutzerIDLinks</vt:lpwstr>
  </property>
  <property fmtid="{D5CDD505-2E9C-101B-9397-08002B2CF9AE}" pid="7" name="BenutzerIDRechts">
    <vt:lpwstr>BenutzerIDRechts</vt:lpwstr>
  </property>
  <property fmtid="{D5CDD505-2E9C-101B-9397-08002B2CF9AE}" pid="8" name="Kurzzeichen">
    <vt:lpwstr>BRHI</vt:lpwstr>
  </property>
  <property fmtid="{D5CDD505-2E9C-101B-9397-08002B2CF9AE}" pid="9" name="KurzzeichenLinks">
    <vt:lpwstr>Kurzzeichen_UserLinks</vt:lpwstr>
  </property>
  <property fmtid="{D5CDD505-2E9C-101B-9397-08002B2CF9AE}" pid="10" name="KurzzeichenRechts">
    <vt:lpwstr>Kurzzeichen_UserRechts</vt:lpwstr>
  </property>
  <property fmtid="{D5CDD505-2E9C-101B-9397-08002B2CF9AE}" pid="11" name="Kurzzeichen_User">
    <vt:lpwstr/>
  </property>
  <property fmtid="{D5CDD505-2E9C-101B-9397-08002B2CF9AE}" pid="12" name="Kurzzeichen_UserLinks">
    <vt:lpwstr>Kurzzeichen_UserLinks</vt:lpwstr>
  </property>
  <property fmtid="{D5CDD505-2E9C-101B-9397-08002B2CF9AE}" pid="13" name="Kurzzeichen_UserRechts">
    <vt:lpwstr>Kurzzeichen_UserRechts</vt:lpwstr>
  </property>
  <property fmtid="{D5CDD505-2E9C-101B-9397-08002B2CF9AE}" pid="14" name="Name">
    <vt:lpwstr>Brütsch</vt:lpwstr>
  </property>
  <property fmtid="{D5CDD505-2E9C-101B-9397-08002B2CF9AE}" pid="15" name="NameLinks">
    <vt:lpwstr>NameLinks</vt:lpwstr>
  </property>
  <property fmtid="{D5CDD505-2E9C-101B-9397-08002B2CF9AE}" pid="16" name="NameRechts">
    <vt:lpwstr>NameRechts</vt:lpwstr>
  </property>
  <property fmtid="{D5CDD505-2E9C-101B-9397-08002B2CF9AE}" pid="17" name="Vorname">
    <vt:lpwstr>Christoph</vt:lpwstr>
  </property>
  <property fmtid="{D5CDD505-2E9C-101B-9397-08002B2CF9AE}" pid="18" name="VornameLinks">
    <vt:lpwstr>VornameLinks</vt:lpwstr>
  </property>
  <property fmtid="{D5CDD505-2E9C-101B-9397-08002B2CF9AE}" pid="19" name="VornameRechts">
    <vt:lpwstr>VornameRechts</vt:lpwstr>
  </property>
  <property fmtid="{D5CDD505-2E9C-101B-9397-08002B2CF9AE}" pid="20" name="Titel">
    <vt:lpwstr/>
  </property>
  <property fmtid="{D5CDD505-2E9C-101B-9397-08002B2CF9AE}" pid="21" name="TitelLinks">
    <vt:lpwstr>Titel_UserLinks</vt:lpwstr>
  </property>
  <property fmtid="{D5CDD505-2E9C-101B-9397-08002B2CF9AE}" pid="22" name="TitelRechts">
    <vt:lpwstr>Titel_UserRechts</vt:lpwstr>
  </property>
  <property fmtid="{D5CDD505-2E9C-101B-9397-08002B2CF9AE}" pid="23" name="Funktion">
    <vt:lpwstr>Projektleiter</vt:lpwstr>
  </property>
  <property fmtid="{D5CDD505-2E9C-101B-9397-08002B2CF9AE}" pid="24" name="FunktionLinks">
    <vt:lpwstr>Funktion_UserLinks</vt:lpwstr>
  </property>
  <property fmtid="{D5CDD505-2E9C-101B-9397-08002B2CF9AE}" pid="25" name="FunktionRechts">
    <vt:lpwstr>Funktion_UserRechts</vt:lpwstr>
  </property>
  <property fmtid="{D5CDD505-2E9C-101B-9397-08002B2CF9AE}" pid="26" name="Titel_User">
    <vt:lpwstr/>
  </property>
  <property fmtid="{D5CDD505-2E9C-101B-9397-08002B2CF9AE}" pid="27" name="Titel_UserLinks">
    <vt:lpwstr>Titel_UserLinks</vt:lpwstr>
  </property>
  <property fmtid="{D5CDD505-2E9C-101B-9397-08002B2CF9AE}" pid="28" name="Titel_UserRechts">
    <vt:lpwstr>Titel_UserRechts</vt:lpwstr>
  </property>
  <property fmtid="{D5CDD505-2E9C-101B-9397-08002B2CF9AE}" pid="29" name="Funktion_User">
    <vt:lpwstr>Projektleiter</vt:lpwstr>
  </property>
  <property fmtid="{D5CDD505-2E9C-101B-9397-08002B2CF9AE}" pid="30" name="Funktion_UserLinks">
    <vt:lpwstr>Funktion_UserLinks</vt:lpwstr>
  </property>
  <property fmtid="{D5CDD505-2E9C-101B-9397-08002B2CF9AE}" pid="31" name="Funktion_UserRechts">
    <vt:lpwstr>Funktion_UserRechts</vt:lpwstr>
  </property>
  <property fmtid="{D5CDD505-2E9C-101B-9397-08002B2CF9AE}" pid="32" name="TelefonDirekt">
    <vt:lpwstr>041 728 51 37</vt:lpwstr>
  </property>
  <property fmtid="{D5CDD505-2E9C-101B-9397-08002B2CF9AE}" pid="33" name="TelefonDirektLinks">
    <vt:lpwstr>TelefonDirektLinks</vt:lpwstr>
  </property>
  <property fmtid="{D5CDD505-2E9C-101B-9397-08002B2CF9AE}" pid="34" name="TelefonDirektRechts">
    <vt:lpwstr>TelefonDirektRechts</vt:lpwstr>
  </property>
  <property fmtid="{D5CDD505-2E9C-101B-9397-08002B2CF9AE}" pid="35" name="TelefaxDirekt">
    <vt:lpwstr>041 728 51 09</vt:lpwstr>
  </property>
  <property fmtid="{D5CDD505-2E9C-101B-9397-08002B2CF9AE}" pid="36" name="TelefaxDirektLinks">
    <vt:lpwstr>TelefaxDirektLinks</vt:lpwstr>
  </property>
  <property fmtid="{D5CDD505-2E9C-101B-9397-08002B2CF9AE}" pid="37" name="TelefaxDirektRechts">
    <vt:lpwstr>TelefaxDirektRechts</vt:lpwstr>
  </property>
  <property fmtid="{D5CDD505-2E9C-101B-9397-08002B2CF9AE}" pid="38" name="EMail">
    <vt:lpwstr>christoph.bruetsch@fd.zg.ch</vt:lpwstr>
  </property>
  <property fmtid="{D5CDD505-2E9C-101B-9397-08002B2CF9AE}" pid="39" name="EMailLinks">
    <vt:lpwstr>EMailLinks</vt:lpwstr>
  </property>
  <property fmtid="{D5CDD505-2E9C-101B-9397-08002B2CF9AE}" pid="40" name="EMailRechts">
    <vt:lpwstr>EMailRechts</vt:lpwstr>
  </property>
  <property fmtid="{D5CDD505-2E9C-101B-9397-08002B2CF9AE}" pid="41" name="FirmaID">
    <vt:lpwstr>118</vt:lpwstr>
  </property>
  <property fmtid="{D5CDD505-2E9C-101B-9397-08002B2CF9AE}" pid="42" name="FirmaKennung">
    <vt:lpwstr>FD/AIO</vt:lpwstr>
  </property>
  <property fmtid="{D5CDD505-2E9C-101B-9397-08002B2CF9AE}" pid="43" name="FirmaKurzzeichen">
    <vt:lpwstr>FD</vt:lpwstr>
  </property>
  <property fmtid="{D5CDD505-2E9C-101B-9397-08002B2CF9AE}" pid="44" name="FirmaDirektion">
    <vt:lpwstr>Finanzdirektion</vt:lpwstr>
  </property>
  <property fmtid="{D5CDD505-2E9C-101B-9397-08002B2CF9AE}" pid="45" name="FirmaAmt">
    <vt:lpwstr>Amt für Informatik und Organisation (AIO)</vt:lpwstr>
  </property>
  <property fmtid="{D5CDD505-2E9C-101B-9397-08002B2CF9AE}" pid="46" name="FirmaDienststelle">
    <vt:lpwstr/>
  </property>
  <property fmtid="{D5CDD505-2E9C-101B-9397-08002B2CF9AE}" pid="47" name="BezeichnungImGruss">
    <vt:lpwstr>Amt für Informatik und Organisation</vt:lpwstr>
  </property>
  <property fmtid="{D5CDD505-2E9C-101B-9397-08002B2CF9AE}" pid="48" name="FirmaAdresszeile1">
    <vt:lpwstr>Aabachstrasse 1</vt:lpwstr>
  </property>
  <property fmtid="{D5CDD505-2E9C-101B-9397-08002B2CF9AE}" pid="49" name="FirmaAdresszeile2">
    <vt:lpwstr/>
  </property>
  <property fmtid="{D5CDD505-2E9C-101B-9397-08002B2CF9AE}" pid="50" name="FirmaPostfach">
    <vt:lpwstr>PF</vt:lpwstr>
  </property>
  <property fmtid="{D5CDD505-2E9C-101B-9397-08002B2CF9AE}" pid="51" name="FirmaPLZPostfach">
    <vt:lpwstr>6301</vt:lpwstr>
  </property>
  <property fmtid="{D5CDD505-2E9C-101B-9397-08002B2CF9AE}" pid="52" name="FirmaPLZ">
    <vt:lpwstr>6300</vt:lpwstr>
  </property>
  <property fmtid="{D5CDD505-2E9C-101B-9397-08002B2CF9AE}" pid="53" name="FirmaOrt">
    <vt:lpwstr>Zug</vt:lpwstr>
  </property>
  <property fmtid="{D5CDD505-2E9C-101B-9397-08002B2CF9AE}" pid="54" name="FirmaTelefon">
    <vt:lpwstr>041 728 51 00</vt:lpwstr>
  </property>
  <property fmtid="{D5CDD505-2E9C-101B-9397-08002B2CF9AE}" pid="55" name="FirmaTelefax">
    <vt:lpwstr>041 728 51 09</vt:lpwstr>
  </property>
  <property fmtid="{D5CDD505-2E9C-101B-9397-08002B2CF9AE}" pid="56" name="FirmaEMail">
    <vt:lpwstr>info.aio@fd.zg.ch</vt:lpwstr>
  </property>
  <property fmtid="{D5CDD505-2E9C-101B-9397-08002B2CF9AE}" pid="57" name="FirmaInternet">
    <vt:lpwstr>www.zug.ch/finanzen</vt:lpwstr>
  </property>
  <property fmtid="{D5CDD505-2E9C-101B-9397-08002B2CF9AE}" pid="58" name="Adresse">
    <vt:lpwstr> </vt:lpwstr>
  </property>
  <property fmtid="{D5CDD505-2E9C-101B-9397-08002B2CF9AE}" pid="59" name="Versandart">
    <vt:lpwstr>Versandart</vt:lpwstr>
  </property>
  <property fmtid="{D5CDD505-2E9C-101B-9397-08002B2CF9AE}" pid="60" name="Dienstgrad">
    <vt:lpwstr/>
  </property>
  <property fmtid="{D5CDD505-2E9C-101B-9397-08002B2CF9AE}" pid="61" name="DienstgradLinks">
    <vt:lpwstr>DienstgradLinks</vt:lpwstr>
  </property>
  <property fmtid="{D5CDD505-2E9C-101B-9397-08002B2CF9AE}" pid="62" name="DienstgradRechts">
    <vt:lpwstr>DienstgradRechts</vt:lpwstr>
  </property>
  <property fmtid="{D5CDD505-2E9C-101B-9397-08002B2CF9AE}" pid="63" name="FirmaAbteilung">
    <vt:lpwstr/>
  </property>
  <property fmtid="{D5CDD505-2E9C-101B-9397-08002B2CF9AE}" pid="64" name="FirmaDienststelleZUPO">
    <vt:lpwstr/>
  </property>
  <property fmtid="{D5CDD505-2E9C-101B-9397-08002B2CF9AE}" pid="65" name="FirmaFachbereich">
    <vt:lpwstr/>
  </property>
  <property fmtid="{D5CDD505-2E9C-101B-9397-08002B2CF9AE}" pid="66" name="Adresse Kennung">
    <vt:lpwstr>Adresse Kennung</vt:lpwstr>
  </property>
  <property fmtid="{D5CDD505-2E9C-101B-9397-08002B2CF9AE}" pid="67" name="CompanyID">
    <vt:lpwstr>-1</vt:lpwstr>
  </property>
  <property fmtid="{D5CDD505-2E9C-101B-9397-08002B2CF9AE}" pid="68" name="FormularTitel">
    <vt:lpwstr> </vt:lpwstr>
  </property>
  <property fmtid="{D5CDD505-2E9C-101B-9397-08002B2CF9AE}" pid="69" name="FormularNr">
    <vt:lpwstr> </vt:lpwstr>
  </property>
  <property fmtid="{D5CDD505-2E9C-101B-9397-08002B2CF9AE}" pid="70" name="Erste Seite">
    <vt:lpwstr>Neutral</vt:lpwstr>
  </property>
  <property fmtid="{D5CDD505-2E9C-101B-9397-08002B2CF9AE}" pid="71" name="Folgeseite">
    <vt:lpwstr>Neutral</vt:lpwstr>
  </property>
  <property fmtid="{D5CDD505-2E9C-101B-9397-08002B2CF9AE}" pid="72" name="Sprache">
    <vt:lpwstr>Deutsch</vt:lpwstr>
  </property>
  <property fmtid="{D5CDD505-2E9C-101B-9397-08002B2CF9AE}" pid="73" name="Layout">
    <vt:lpwstr>Kanton Zug</vt:lpwstr>
  </property>
  <property fmtid="{D5CDD505-2E9C-101B-9397-08002B2CF9AE}" pid="74" name="Mutation">
    <vt:lpwstr>06.07.2007</vt:lpwstr>
  </property>
  <property fmtid="{D5CDD505-2E9C-101B-9397-08002B2CF9AE}" pid="75" name="BenutzerIDDokumentersteller">
    <vt:lpwstr>140768</vt:lpwstr>
  </property>
  <property fmtid="{D5CDD505-2E9C-101B-9397-08002B2CF9AE}" pid="76" name="KurzzeichenDokumentersteller">
    <vt:lpwstr>BRHI</vt:lpwstr>
  </property>
  <property fmtid="{D5CDD505-2E9C-101B-9397-08002B2CF9AE}" pid="77" name="Kurzzeichen_UserDokumentersteller">
    <vt:lpwstr/>
  </property>
  <property fmtid="{D5CDD505-2E9C-101B-9397-08002B2CF9AE}" pid="78" name="NameDokumentersteller">
    <vt:lpwstr>Brütsch</vt:lpwstr>
  </property>
  <property fmtid="{D5CDD505-2E9C-101B-9397-08002B2CF9AE}" pid="79" name="VornameDokumentersteller">
    <vt:lpwstr>Christoph</vt:lpwstr>
  </property>
  <property fmtid="{D5CDD505-2E9C-101B-9397-08002B2CF9AE}" pid="80" name="TitelDokumentersteller">
    <vt:lpwstr/>
  </property>
  <property fmtid="{D5CDD505-2E9C-101B-9397-08002B2CF9AE}" pid="81" name="DienstgradDokumentersteller">
    <vt:lpwstr/>
  </property>
  <property fmtid="{D5CDD505-2E9C-101B-9397-08002B2CF9AE}" pid="82" name="FunktionDokumentersteller">
    <vt:lpwstr>Projektleiter</vt:lpwstr>
  </property>
  <property fmtid="{D5CDD505-2E9C-101B-9397-08002B2CF9AE}" pid="83" name="Titel_UserDokumentersteller">
    <vt:lpwstr/>
  </property>
  <property fmtid="{D5CDD505-2E9C-101B-9397-08002B2CF9AE}" pid="84" name="Funktion_UserDokumentersteller">
    <vt:lpwstr>Projektleiter</vt:lpwstr>
  </property>
  <property fmtid="{D5CDD505-2E9C-101B-9397-08002B2CF9AE}" pid="85" name="TelefonDirektDokumentersteller">
    <vt:lpwstr>041 728 51 37</vt:lpwstr>
  </property>
  <property fmtid="{D5CDD505-2E9C-101B-9397-08002B2CF9AE}" pid="86" name="TelefaxDirektDokumentersteller">
    <vt:lpwstr>041 728 51 09</vt:lpwstr>
  </property>
  <property fmtid="{D5CDD505-2E9C-101B-9397-08002B2CF9AE}" pid="87" name="EMailDokumentersteller">
    <vt:lpwstr>christoph.bruetsch@fd.zg.ch</vt:lpwstr>
  </property>
  <property fmtid="{D5CDD505-2E9C-101B-9397-08002B2CF9AE}" pid="88" name="FirmaAmtCouvert">
    <vt:lpwstr/>
  </property>
</Properties>
</file>